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4609A0">
        <w:rPr>
          <w:b/>
          <w:sz w:val="27"/>
          <w:szCs w:val="27"/>
        </w:rPr>
        <w:t>1</w:t>
      </w:r>
      <w:r w:rsidR="004F62DD">
        <w:rPr>
          <w:b/>
          <w:sz w:val="27"/>
          <w:szCs w:val="27"/>
        </w:rPr>
        <w:t>9</w:t>
      </w:r>
      <w:r w:rsidR="000C3684">
        <w:rPr>
          <w:b/>
          <w:sz w:val="27"/>
          <w:szCs w:val="27"/>
        </w:rPr>
        <w:t>/</w:t>
      </w:r>
      <w:r w:rsidR="004F62DD">
        <w:rPr>
          <w:b/>
          <w:sz w:val="27"/>
          <w:szCs w:val="27"/>
        </w:rPr>
        <w:t>7</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2014</w:t>
      </w:r>
      <w:r>
        <w:rPr>
          <w:b/>
          <w:sz w:val="26"/>
          <w:szCs w:val="26"/>
        </w:rPr>
        <w:t xml:space="preserve"> год об исполнении бюджета </w:t>
      </w:r>
      <w:r w:rsidR="00655BA3">
        <w:rPr>
          <w:b/>
          <w:sz w:val="26"/>
          <w:szCs w:val="26"/>
        </w:rPr>
        <w:t>Бу</w:t>
      </w:r>
      <w:r w:rsidR="004F62DD">
        <w:rPr>
          <w:b/>
          <w:sz w:val="26"/>
          <w:szCs w:val="26"/>
        </w:rPr>
        <w:t>рхунского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4609A0" w:rsidP="004C68CF">
      <w:pPr>
        <w:pStyle w:val="Style7"/>
        <w:widowControl/>
        <w:tabs>
          <w:tab w:val="left" w:pos="8501"/>
        </w:tabs>
        <w:spacing w:before="10"/>
        <w:rPr>
          <w:rStyle w:val="FontStyle29"/>
          <w:b/>
          <w:sz w:val="26"/>
          <w:szCs w:val="26"/>
        </w:rPr>
      </w:pPr>
      <w:r>
        <w:rPr>
          <w:rStyle w:val="FontStyle29"/>
          <w:b/>
          <w:sz w:val="26"/>
          <w:szCs w:val="26"/>
        </w:rPr>
        <w:t>6</w:t>
      </w:r>
      <w:r w:rsidR="00A576B5" w:rsidRPr="00DF4B77">
        <w:rPr>
          <w:rStyle w:val="FontStyle29"/>
          <w:b/>
          <w:sz w:val="26"/>
          <w:szCs w:val="26"/>
        </w:rPr>
        <w:t xml:space="preserve"> </w:t>
      </w:r>
      <w:r w:rsidR="00CB0500" w:rsidRPr="00DF4B77">
        <w:rPr>
          <w:rStyle w:val="FontStyle29"/>
          <w:b/>
          <w:sz w:val="26"/>
          <w:szCs w:val="26"/>
        </w:rPr>
        <w:t>-</w:t>
      </w:r>
      <w:r>
        <w:rPr>
          <w:rStyle w:val="FontStyle29"/>
          <w:b/>
          <w:sz w:val="26"/>
          <w:szCs w:val="26"/>
        </w:rPr>
        <w:t>8</w:t>
      </w:r>
      <w:r w:rsidR="004C68CF" w:rsidRPr="00DF4B77">
        <w:rPr>
          <w:rStyle w:val="FontStyle29"/>
          <w:b/>
          <w:sz w:val="26"/>
          <w:szCs w:val="26"/>
        </w:rPr>
        <w:t xml:space="preserve"> </w:t>
      </w:r>
      <w:r w:rsidR="00C459C9">
        <w:rPr>
          <w:rStyle w:val="FontStyle29"/>
          <w:b/>
          <w:sz w:val="26"/>
          <w:szCs w:val="26"/>
        </w:rPr>
        <w:t>апреля 2015</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655BA3">
        <w:rPr>
          <w:rStyle w:val="FontStyle29"/>
          <w:sz w:val="25"/>
          <w:szCs w:val="25"/>
        </w:rPr>
        <w:t>Бу</w:t>
      </w:r>
      <w:r w:rsidR="004F62DD">
        <w:rPr>
          <w:rStyle w:val="FontStyle29"/>
          <w:sz w:val="25"/>
          <w:szCs w:val="25"/>
        </w:rPr>
        <w:t>рхунском</w:t>
      </w:r>
      <w:r w:rsidR="00D143B7">
        <w:rPr>
          <w:rStyle w:val="FontStyle29"/>
          <w:sz w:val="25"/>
          <w:szCs w:val="25"/>
        </w:rPr>
        <w:t xml:space="preserve"> сельском поселении на 2014-2016 годы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655BA3">
        <w:rPr>
          <w:sz w:val="25"/>
          <w:szCs w:val="25"/>
        </w:rPr>
        <w:t>Бу</w:t>
      </w:r>
      <w:r w:rsidR="004F62DD">
        <w:rPr>
          <w:sz w:val="25"/>
          <w:szCs w:val="25"/>
        </w:rPr>
        <w:t>рхунского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C459C9">
        <w:rPr>
          <w:sz w:val="25"/>
          <w:szCs w:val="25"/>
        </w:rPr>
        <w:t>4</w:t>
      </w:r>
      <w:r w:rsidR="00E8257E" w:rsidRPr="00E8257E">
        <w:rPr>
          <w:sz w:val="25"/>
          <w:szCs w:val="25"/>
        </w:rPr>
        <w:t xml:space="preserve"> год об исполнении бюджета </w:t>
      </w:r>
      <w:r w:rsidR="004F62DD">
        <w:rPr>
          <w:sz w:val="25"/>
          <w:szCs w:val="25"/>
        </w:rPr>
        <w:t>Бурхунского</w:t>
      </w:r>
      <w:r w:rsidR="004F62DD" w:rsidRPr="00E8257E">
        <w:rPr>
          <w:sz w:val="25"/>
          <w:szCs w:val="25"/>
        </w:rPr>
        <w:t xml:space="preserve"> </w:t>
      </w:r>
      <w:r w:rsidR="00E8257E" w:rsidRPr="00E8257E">
        <w:rPr>
          <w:sz w:val="25"/>
          <w:szCs w:val="25"/>
        </w:rPr>
        <w:t>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DC4290">
        <w:rPr>
          <w:rStyle w:val="FontStyle29"/>
          <w:sz w:val="25"/>
          <w:szCs w:val="25"/>
        </w:rPr>
        <w:t xml:space="preserve"> </w:t>
      </w:r>
      <w:r w:rsidR="00DC4290">
        <w:rPr>
          <w:rStyle w:val="FontStyle29"/>
          <w:sz w:val="25"/>
          <w:szCs w:val="25"/>
          <w:lang w:val="en-US"/>
        </w:rPr>
        <w:t>I</w:t>
      </w:r>
      <w:r w:rsidR="00DC4290">
        <w:rPr>
          <w:rStyle w:val="FontStyle29"/>
          <w:sz w:val="25"/>
          <w:szCs w:val="25"/>
        </w:rPr>
        <w:t xml:space="preserve"> полугодие 2015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4609A0">
        <w:rPr>
          <w:sz w:val="25"/>
          <w:szCs w:val="25"/>
        </w:rPr>
        <w:t>06</w:t>
      </w:r>
      <w:r w:rsidR="00313EDD" w:rsidRPr="00B10069">
        <w:rPr>
          <w:sz w:val="25"/>
          <w:szCs w:val="25"/>
        </w:rPr>
        <w:t>.0</w:t>
      </w:r>
      <w:r w:rsidR="00C459C9" w:rsidRPr="00B10069">
        <w:rPr>
          <w:sz w:val="25"/>
          <w:szCs w:val="25"/>
        </w:rPr>
        <w:t>4</w:t>
      </w:r>
      <w:r w:rsidR="00313EDD" w:rsidRPr="00B10069">
        <w:rPr>
          <w:sz w:val="25"/>
          <w:szCs w:val="25"/>
        </w:rPr>
        <w:t>.201</w:t>
      </w:r>
      <w:r w:rsidR="00C459C9" w:rsidRPr="00B10069">
        <w:rPr>
          <w:sz w:val="25"/>
          <w:szCs w:val="25"/>
        </w:rPr>
        <w:t>5</w:t>
      </w:r>
      <w:r w:rsidR="00313EDD" w:rsidRPr="00B10069">
        <w:rPr>
          <w:sz w:val="25"/>
          <w:szCs w:val="25"/>
        </w:rPr>
        <w:t>г. №</w:t>
      </w:r>
      <w:r w:rsidR="004F62DD">
        <w:rPr>
          <w:sz w:val="25"/>
          <w:szCs w:val="25"/>
        </w:rPr>
        <w:t>13</w:t>
      </w:r>
      <w:r w:rsidR="00313EDD" w:rsidRPr="00B10069">
        <w:rPr>
          <w:sz w:val="25"/>
          <w:szCs w:val="25"/>
        </w:rPr>
        <w:t>,</w:t>
      </w:r>
      <w:r w:rsidR="00313EDD">
        <w:rPr>
          <w:sz w:val="25"/>
          <w:szCs w:val="25"/>
        </w:rPr>
        <w:t xml:space="preserve"> с разрешения Главы </w:t>
      </w:r>
      <w:r w:rsidR="004F62DD">
        <w:rPr>
          <w:sz w:val="25"/>
          <w:szCs w:val="25"/>
        </w:rPr>
        <w:t xml:space="preserve">Бурхунского </w:t>
      </w:r>
      <w:r w:rsidR="00313EDD">
        <w:rPr>
          <w:sz w:val="25"/>
          <w:szCs w:val="25"/>
        </w:rPr>
        <w:t>сельского поселения</w:t>
      </w:r>
      <w:r w:rsidR="00313EDD" w:rsidRPr="00445710">
        <w:rPr>
          <w:sz w:val="25"/>
          <w:szCs w:val="25"/>
        </w:rPr>
        <w:t xml:space="preserve"> </w:t>
      </w:r>
      <w:r w:rsidR="004F62DD">
        <w:rPr>
          <w:sz w:val="25"/>
          <w:szCs w:val="25"/>
        </w:rPr>
        <w:t>Степанченко В.А.</w:t>
      </w:r>
      <w:r w:rsidR="00313EDD" w:rsidRPr="00445710">
        <w:rPr>
          <w:sz w:val="25"/>
          <w:szCs w:val="25"/>
        </w:rPr>
        <w:t xml:space="preserve"> </w:t>
      </w:r>
      <w:r w:rsidR="00433A17" w:rsidRPr="00A74187">
        <w:rPr>
          <w:sz w:val="25"/>
          <w:szCs w:val="25"/>
        </w:rPr>
        <w:t xml:space="preserve"> </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нормативно-правовые акты МО «Тулунский район» по теме проверки, нормативно-правовые акты </w:t>
      </w:r>
      <w:r w:rsidR="004F62DD">
        <w:rPr>
          <w:sz w:val="25"/>
          <w:szCs w:val="25"/>
        </w:rPr>
        <w:t>Бурхунского</w:t>
      </w:r>
      <w:r w:rsidR="004F62DD" w:rsidRPr="00E8257E">
        <w:rPr>
          <w:sz w:val="25"/>
          <w:szCs w:val="25"/>
        </w:rPr>
        <w:t xml:space="preserve"> </w:t>
      </w:r>
      <w:r w:rsidRPr="00E8257E">
        <w:rPr>
          <w:sz w:val="25"/>
          <w:szCs w:val="25"/>
        </w:rPr>
        <w:t>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4F62DD">
        <w:rPr>
          <w:sz w:val="25"/>
          <w:szCs w:val="25"/>
        </w:rPr>
        <w:t xml:space="preserve">Бурхунском </w:t>
      </w:r>
      <w:r>
        <w:rPr>
          <w:sz w:val="25"/>
          <w:szCs w:val="25"/>
        </w:rPr>
        <w:t>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8F7E4F">
        <w:rPr>
          <w:sz w:val="25"/>
          <w:szCs w:val="25"/>
        </w:rPr>
        <w:t>Бурхунского</w:t>
      </w:r>
      <w:r w:rsidR="008F7E4F" w:rsidRPr="00E8257E">
        <w:rPr>
          <w:sz w:val="25"/>
          <w:szCs w:val="25"/>
        </w:rPr>
        <w:t xml:space="preserve"> </w:t>
      </w:r>
      <w:r w:rsidRPr="00E8257E">
        <w:rPr>
          <w:sz w:val="25"/>
          <w:szCs w:val="25"/>
        </w:rPr>
        <w:t>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8F7E4F">
        <w:rPr>
          <w:sz w:val="25"/>
          <w:szCs w:val="25"/>
        </w:rPr>
        <w:t xml:space="preserve">Бурхунском </w:t>
      </w:r>
      <w:r>
        <w:rPr>
          <w:sz w:val="25"/>
          <w:szCs w:val="25"/>
        </w:rPr>
        <w:t>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2014</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8F7E4F" w:rsidRPr="008F7E4F">
        <w:rPr>
          <w:b/>
          <w:sz w:val="25"/>
          <w:szCs w:val="25"/>
        </w:rPr>
        <w:t>Бурхунского</w:t>
      </w:r>
      <w:r w:rsidR="008F7E4F">
        <w:rPr>
          <w:rStyle w:val="FontStyle29"/>
          <w:b/>
          <w:sz w:val="25"/>
          <w:szCs w:val="25"/>
        </w:rPr>
        <w:t xml:space="preserve"> </w:t>
      </w:r>
      <w:r>
        <w:rPr>
          <w:rStyle w:val="FontStyle29"/>
          <w:b/>
          <w:sz w:val="25"/>
          <w:szCs w:val="25"/>
        </w:rPr>
        <w:t>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Default="00771B5F" w:rsidP="007044B8">
      <w:pPr>
        <w:pStyle w:val="Style6"/>
        <w:widowControl/>
        <w:spacing w:line="298" w:lineRule="exact"/>
        <w:ind w:firstLine="533"/>
        <w:rPr>
          <w:rStyle w:val="FontStyle29"/>
          <w:sz w:val="25"/>
          <w:szCs w:val="25"/>
        </w:rPr>
      </w:pPr>
      <w:r w:rsidRPr="00771B5F">
        <w:rPr>
          <w:rStyle w:val="FontStyle29"/>
          <w:sz w:val="25"/>
          <w:szCs w:val="25"/>
        </w:rPr>
        <w:tab/>
      </w:r>
      <w:r w:rsidR="008F7E4F">
        <w:rPr>
          <w:sz w:val="25"/>
          <w:szCs w:val="25"/>
        </w:rPr>
        <w:t>Бурхунское</w:t>
      </w:r>
      <w:r w:rsidR="008F7E4F" w:rsidRPr="00771B5F">
        <w:rPr>
          <w:rStyle w:val="FontStyle29"/>
          <w:sz w:val="25"/>
          <w:szCs w:val="25"/>
        </w:rPr>
        <w:t xml:space="preserve"> </w:t>
      </w:r>
      <w:r w:rsidRPr="00771B5F">
        <w:rPr>
          <w:rStyle w:val="FontStyle29"/>
          <w:sz w:val="25"/>
          <w:szCs w:val="25"/>
        </w:rPr>
        <w:t>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141D24" w:rsidRDefault="001907D1" w:rsidP="00325E67">
      <w:pPr>
        <w:tabs>
          <w:tab w:val="left" w:pos="709"/>
          <w:tab w:val="left" w:pos="1080"/>
        </w:tabs>
        <w:jc w:val="both"/>
        <w:rPr>
          <w:sz w:val="25"/>
          <w:szCs w:val="25"/>
        </w:rPr>
      </w:pPr>
      <w:r>
        <w:rPr>
          <w:sz w:val="25"/>
          <w:szCs w:val="25"/>
        </w:rPr>
        <w:tab/>
      </w:r>
      <w:r w:rsidRPr="002251C6">
        <w:rPr>
          <w:sz w:val="25"/>
          <w:szCs w:val="25"/>
        </w:rPr>
        <w:t>По итогам 2014</w:t>
      </w:r>
      <w:r w:rsidR="00141D24" w:rsidRPr="002251C6">
        <w:rPr>
          <w:sz w:val="25"/>
          <w:szCs w:val="25"/>
        </w:rPr>
        <w:t xml:space="preserve"> года социально-экономическая ситуация в </w:t>
      </w:r>
      <w:r w:rsidR="008F7E4F">
        <w:rPr>
          <w:sz w:val="25"/>
          <w:szCs w:val="25"/>
        </w:rPr>
        <w:t>Бурхунском</w:t>
      </w:r>
      <w:r w:rsidR="008F7E4F" w:rsidRPr="002251C6">
        <w:rPr>
          <w:sz w:val="25"/>
          <w:szCs w:val="25"/>
        </w:rPr>
        <w:t xml:space="preserve"> </w:t>
      </w:r>
      <w:r w:rsidR="00141D24" w:rsidRPr="002251C6">
        <w:rPr>
          <w:sz w:val="25"/>
          <w:szCs w:val="25"/>
        </w:rPr>
        <w:t>муниципальном образовании следующая.</w:t>
      </w:r>
    </w:p>
    <w:p w:rsidR="00052C7F" w:rsidRPr="00174B16" w:rsidRDefault="00B95077" w:rsidP="00325E67">
      <w:pPr>
        <w:tabs>
          <w:tab w:val="left" w:pos="709"/>
          <w:tab w:val="left" w:pos="1080"/>
        </w:tabs>
        <w:jc w:val="both"/>
        <w:rPr>
          <w:b/>
          <w:sz w:val="25"/>
          <w:szCs w:val="25"/>
        </w:rPr>
      </w:pPr>
      <w:r>
        <w:rPr>
          <w:sz w:val="25"/>
          <w:szCs w:val="25"/>
        </w:rPr>
        <w:tab/>
      </w:r>
      <w:r w:rsidR="008F7E4F">
        <w:rPr>
          <w:sz w:val="25"/>
          <w:szCs w:val="25"/>
        </w:rPr>
        <w:t>Бурхунское</w:t>
      </w:r>
      <w:r w:rsidR="008F7E4F" w:rsidRPr="003315DA">
        <w:rPr>
          <w:sz w:val="25"/>
          <w:szCs w:val="25"/>
        </w:rPr>
        <w:t xml:space="preserve"> </w:t>
      </w:r>
      <w:r w:rsidR="002251C6" w:rsidRPr="003315DA">
        <w:rPr>
          <w:sz w:val="25"/>
          <w:szCs w:val="25"/>
        </w:rPr>
        <w:t>сельско</w:t>
      </w:r>
      <w:r w:rsidR="00052C7F">
        <w:rPr>
          <w:sz w:val="25"/>
          <w:szCs w:val="25"/>
        </w:rPr>
        <w:t>е поселение</w:t>
      </w:r>
      <w:r w:rsidRPr="003315DA">
        <w:rPr>
          <w:sz w:val="25"/>
          <w:szCs w:val="25"/>
        </w:rPr>
        <w:t xml:space="preserve"> </w:t>
      </w:r>
      <w:r w:rsidR="00052C7F" w:rsidRPr="00052C7F">
        <w:rPr>
          <w:sz w:val="25"/>
          <w:szCs w:val="25"/>
        </w:rPr>
        <w:t xml:space="preserve">включает в себя </w:t>
      </w:r>
      <w:r w:rsidR="009F3125">
        <w:rPr>
          <w:sz w:val="25"/>
          <w:szCs w:val="25"/>
        </w:rPr>
        <w:t>3</w:t>
      </w:r>
      <w:r w:rsidR="00351832">
        <w:rPr>
          <w:b/>
          <w:sz w:val="25"/>
          <w:szCs w:val="25"/>
        </w:rPr>
        <w:t xml:space="preserve"> </w:t>
      </w:r>
      <w:r w:rsidR="00351832" w:rsidRPr="00351832">
        <w:rPr>
          <w:sz w:val="25"/>
          <w:szCs w:val="25"/>
        </w:rPr>
        <w:t>населенных</w:t>
      </w:r>
      <w:r w:rsidR="00052C7F" w:rsidRPr="00351832">
        <w:rPr>
          <w:sz w:val="25"/>
          <w:szCs w:val="25"/>
        </w:rPr>
        <w:t xml:space="preserve"> пункт</w:t>
      </w:r>
      <w:r w:rsidR="009F3125">
        <w:rPr>
          <w:sz w:val="25"/>
          <w:szCs w:val="25"/>
        </w:rPr>
        <w:t>а</w:t>
      </w:r>
      <w:r w:rsidR="002251C6" w:rsidRPr="00351832">
        <w:rPr>
          <w:sz w:val="25"/>
          <w:szCs w:val="25"/>
        </w:rPr>
        <w:t xml:space="preserve"> с общей численностью населения </w:t>
      </w:r>
      <w:r w:rsidR="00746805">
        <w:rPr>
          <w:sz w:val="25"/>
          <w:szCs w:val="25"/>
        </w:rPr>
        <w:t>861</w:t>
      </w:r>
      <w:r w:rsidR="002251C6" w:rsidRPr="00351832">
        <w:rPr>
          <w:sz w:val="25"/>
          <w:szCs w:val="25"/>
        </w:rPr>
        <w:t xml:space="preserve"> чел.</w:t>
      </w:r>
      <w:r w:rsidR="00052C7F" w:rsidRPr="00174B16">
        <w:rPr>
          <w:b/>
          <w:sz w:val="25"/>
          <w:szCs w:val="25"/>
        </w:rPr>
        <w:t xml:space="preserve"> </w:t>
      </w:r>
    </w:p>
    <w:p w:rsidR="002251C6" w:rsidRPr="00FF2110" w:rsidRDefault="00AB3988" w:rsidP="00325E67">
      <w:pPr>
        <w:tabs>
          <w:tab w:val="left" w:pos="709"/>
          <w:tab w:val="left" w:pos="1080"/>
        </w:tabs>
        <w:jc w:val="both"/>
        <w:rPr>
          <w:rStyle w:val="FontStyle29"/>
          <w:color w:val="auto"/>
          <w:sz w:val="25"/>
          <w:szCs w:val="25"/>
        </w:rPr>
      </w:pPr>
      <w:r w:rsidRPr="00174B16">
        <w:rPr>
          <w:b/>
          <w:sz w:val="25"/>
          <w:szCs w:val="25"/>
        </w:rPr>
        <w:tab/>
      </w:r>
      <w:r w:rsidR="002241D8" w:rsidRPr="00351832">
        <w:rPr>
          <w:sz w:val="25"/>
          <w:szCs w:val="25"/>
        </w:rPr>
        <w:t>На территории сельского поселения рас</w:t>
      </w:r>
      <w:r w:rsidR="00E507FA" w:rsidRPr="00351832">
        <w:rPr>
          <w:sz w:val="25"/>
          <w:szCs w:val="25"/>
        </w:rPr>
        <w:t>положены следующие учреждения:</w:t>
      </w:r>
      <w:r w:rsidR="00E507FA" w:rsidRPr="00174B16">
        <w:rPr>
          <w:b/>
          <w:sz w:val="25"/>
          <w:szCs w:val="25"/>
        </w:rPr>
        <w:t xml:space="preserve">  </w:t>
      </w:r>
      <w:r w:rsidR="00052C7F" w:rsidRPr="00351832">
        <w:rPr>
          <w:sz w:val="25"/>
          <w:szCs w:val="25"/>
        </w:rPr>
        <w:t xml:space="preserve">средняя </w:t>
      </w:r>
      <w:r w:rsidR="00E507FA" w:rsidRPr="00351832">
        <w:rPr>
          <w:sz w:val="25"/>
          <w:szCs w:val="25"/>
        </w:rPr>
        <w:t>общеобразовательная школа</w:t>
      </w:r>
      <w:r w:rsidR="002241D8" w:rsidRPr="00351832">
        <w:rPr>
          <w:sz w:val="25"/>
          <w:szCs w:val="25"/>
        </w:rPr>
        <w:t xml:space="preserve"> в </w:t>
      </w:r>
      <w:r w:rsidR="0085304F" w:rsidRPr="00351832">
        <w:rPr>
          <w:sz w:val="25"/>
          <w:szCs w:val="25"/>
        </w:rPr>
        <w:t>с</w:t>
      </w:r>
      <w:r w:rsidR="002241D8" w:rsidRPr="00351832">
        <w:rPr>
          <w:sz w:val="25"/>
          <w:szCs w:val="25"/>
        </w:rPr>
        <w:t>.</w:t>
      </w:r>
      <w:r w:rsidR="00351832" w:rsidRPr="00351832">
        <w:rPr>
          <w:sz w:val="25"/>
          <w:szCs w:val="25"/>
        </w:rPr>
        <w:t>Бу</w:t>
      </w:r>
      <w:r w:rsidR="009F3125">
        <w:rPr>
          <w:sz w:val="25"/>
          <w:szCs w:val="25"/>
        </w:rPr>
        <w:t>рхун</w:t>
      </w:r>
      <w:r w:rsidR="002241D8" w:rsidRPr="00351832">
        <w:rPr>
          <w:sz w:val="25"/>
          <w:szCs w:val="25"/>
        </w:rPr>
        <w:t>,</w:t>
      </w:r>
      <w:r w:rsidR="00B95077" w:rsidRPr="00351832">
        <w:rPr>
          <w:sz w:val="25"/>
          <w:szCs w:val="25"/>
        </w:rPr>
        <w:t xml:space="preserve"> </w:t>
      </w:r>
      <w:r w:rsidR="00B95077" w:rsidRPr="00FF2110">
        <w:rPr>
          <w:sz w:val="25"/>
          <w:szCs w:val="25"/>
        </w:rPr>
        <w:t xml:space="preserve">МКУК «КДЦ </w:t>
      </w:r>
      <w:r w:rsidR="009F3125">
        <w:rPr>
          <w:sz w:val="25"/>
          <w:szCs w:val="25"/>
        </w:rPr>
        <w:t xml:space="preserve">с. </w:t>
      </w:r>
      <w:r w:rsidR="00656243" w:rsidRPr="00FF2110">
        <w:rPr>
          <w:sz w:val="25"/>
          <w:szCs w:val="25"/>
        </w:rPr>
        <w:t>Бу</w:t>
      </w:r>
      <w:r w:rsidR="009F3125">
        <w:rPr>
          <w:sz w:val="25"/>
          <w:szCs w:val="25"/>
        </w:rPr>
        <w:t>рхун</w:t>
      </w:r>
      <w:r w:rsidR="00B95077" w:rsidRPr="00FF2110">
        <w:rPr>
          <w:sz w:val="25"/>
          <w:szCs w:val="25"/>
        </w:rPr>
        <w:t xml:space="preserve">», </w:t>
      </w:r>
      <w:r w:rsidR="009F3125">
        <w:rPr>
          <w:sz w:val="25"/>
          <w:szCs w:val="25"/>
        </w:rPr>
        <w:t>2</w:t>
      </w:r>
      <w:r w:rsidR="003315DA" w:rsidRPr="00FF2110">
        <w:rPr>
          <w:sz w:val="25"/>
          <w:szCs w:val="25"/>
        </w:rPr>
        <w:t xml:space="preserve"> </w:t>
      </w:r>
      <w:r w:rsidR="00656243" w:rsidRPr="00FF2110">
        <w:rPr>
          <w:sz w:val="25"/>
          <w:szCs w:val="25"/>
        </w:rPr>
        <w:t>фельдшерско-акушерских</w:t>
      </w:r>
      <w:r w:rsidR="003315DA" w:rsidRPr="00FF2110">
        <w:rPr>
          <w:sz w:val="25"/>
          <w:szCs w:val="25"/>
        </w:rPr>
        <w:t xml:space="preserve"> пункт</w:t>
      </w:r>
      <w:r w:rsidR="00656243" w:rsidRPr="00FF2110">
        <w:rPr>
          <w:sz w:val="25"/>
          <w:szCs w:val="25"/>
        </w:rPr>
        <w:t>а</w:t>
      </w:r>
      <w:r w:rsidR="00E507FA" w:rsidRPr="00FF2110">
        <w:rPr>
          <w:sz w:val="25"/>
          <w:szCs w:val="25"/>
        </w:rPr>
        <w:t xml:space="preserve">, </w:t>
      </w:r>
      <w:r w:rsidR="009F3125">
        <w:rPr>
          <w:sz w:val="25"/>
          <w:szCs w:val="25"/>
        </w:rPr>
        <w:t>2 дошкольных учреждения</w:t>
      </w:r>
      <w:r w:rsidR="00E507FA" w:rsidRPr="00FF2110">
        <w:rPr>
          <w:sz w:val="25"/>
          <w:szCs w:val="25"/>
        </w:rPr>
        <w:t xml:space="preserve">, </w:t>
      </w:r>
      <w:r w:rsidR="002F3C73">
        <w:rPr>
          <w:sz w:val="25"/>
          <w:szCs w:val="25"/>
        </w:rPr>
        <w:t>3</w:t>
      </w:r>
      <w:r w:rsidR="00B95077" w:rsidRPr="00FF2110">
        <w:rPr>
          <w:sz w:val="25"/>
          <w:szCs w:val="25"/>
        </w:rPr>
        <w:t xml:space="preserve"> крестьянско-фермерских хозяйств</w:t>
      </w:r>
      <w:r w:rsidR="003315DA" w:rsidRPr="00FF2110">
        <w:rPr>
          <w:sz w:val="25"/>
          <w:szCs w:val="25"/>
        </w:rPr>
        <w:t xml:space="preserve">а, </w:t>
      </w:r>
      <w:r w:rsidR="009F3125">
        <w:rPr>
          <w:sz w:val="25"/>
          <w:szCs w:val="25"/>
        </w:rPr>
        <w:t>6</w:t>
      </w:r>
      <w:r w:rsidR="00E507FA" w:rsidRPr="00FF2110">
        <w:rPr>
          <w:sz w:val="25"/>
          <w:szCs w:val="25"/>
        </w:rPr>
        <w:t xml:space="preserve"> </w:t>
      </w:r>
      <w:r w:rsidR="009F3125">
        <w:rPr>
          <w:sz w:val="25"/>
          <w:szCs w:val="25"/>
        </w:rPr>
        <w:t>торговых объектов</w:t>
      </w:r>
      <w:r w:rsidRPr="00FF2110">
        <w:rPr>
          <w:sz w:val="25"/>
          <w:szCs w:val="25"/>
        </w:rPr>
        <w:t xml:space="preserve"> и т.д.</w:t>
      </w:r>
      <w:r w:rsidR="002241D8" w:rsidRPr="00FF2110">
        <w:rPr>
          <w:sz w:val="25"/>
          <w:szCs w:val="25"/>
        </w:rPr>
        <w:t xml:space="preserve"> </w:t>
      </w:r>
    </w:p>
    <w:p w:rsidR="00CA0F1B" w:rsidRDefault="00CA0F1B" w:rsidP="00CA0F1B">
      <w:pPr>
        <w:tabs>
          <w:tab w:val="left" w:pos="709"/>
          <w:tab w:val="left" w:pos="1080"/>
        </w:tabs>
        <w:ind w:firstLine="180"/>
        <w:jc w:val="both"/>
        <w:rPr>
          <w:sz w:val="25"/>
          <w:szCs w:val="25"/>
        </w:rPr>
      </w:pPr>
      <w:r w:rsidRPr="00EC07DF">
        <w:rPr>
          <w:sz w:val="25"/>
          <w:szCs w:val="25"/>
        </w:rPr>
        <w:tab/>
      </w:r>
      <w:r w:rsidR="00AC04D6">
        <w:rPr>
          <w:rStyle w:val="FontStyle29"/>
          <w:sz w:val="25"/>
          <w:szCs w:val="25"/>
        </w:rPr>
        <w:t>В соответствии со ст.264.4</w:t>
      </w:r>
      <w:r>
        <w:rPr>
          <w:rStyle w:val="FontStyle29"/>
          <w:sz w:val="25"/>
          <w:szCs w:val="25"/>
        </w:rPr>
        <w:t xml:space="preserve"> Бюджетного кодекса РФ, </w:t>
      </w:r>
      <w:r>
        <w:rPr>
          <w:sz w:val="25"/>
          <w:szCs w:val="25"/>
        </w:rPr>
        <w:t xml:space="preserve">проект решения Думы  </w:t>
      </w:r>
      <w:r w:rsidR="009F3125">
        <w:rPr>
          <w:sz w:val="25"/>
          <w:szCs w:val="25"/>
        </w:rPr>
        <w:t xml:space="preserve">Бурхунского </w:t>
      </w:r>
      <w:r>
        <w:rPr>
          <w:sz w:val="25"/>
          <w:szCs w:val="25"/>
        </w:rPr>
        <w:t xml:space="preserve">сельского поселения «Об итогах исполнения бюджета </w:t>
      </w:r>
      <w:r w:rsidR="009F3125">
        <w:rPr>
          <w:sz w:val="25"/>
          <w:szCs w:val="25"/>
        </w:rPr>
        <w:t>Бурхунского</w:t>
      </w:r>
      <w:r w:rsidR="009F3125" w:rsidRPr="00E8257E">
        <w:rPr>
          <w:sz w:val="25"/>
          <w:szCs w:val="25"/>
        </w:rPr>
        <w:t xml:space="preserve"> </w:t>
      </w:r>
      <w:r w:rsidRPr="00E8257E">
        <w:rPr>
          <w:sz w:val="25"/>
          <w:szCs w:val="25"/>
        </w:rPr>
        <w:t>муниципального образования</w:t>
      </w:r>
      <w:r>
        <w:rPr>
          <w:sz w:val="25"/>
          <w:szCs w:val="25"/>
        </w:rPr>
        <w:t xml:space="preserve"> за 2014 год» представлен в Контрольно-счетную палату муниципального образования «Тулунский район» в установленный срок (письмо главы </w:t>
      </w:r>
      <w:r w:rsidR="009F3125">
        <w:rPr>
          <w:sz w:val="25"/>
          <w:szCs w:val="25"/>
        </w:rPr>
        <w:t xml:space="preserve">Бурхунского </w:t>
      </w:r>
      <w:r>
        <w:rPr>
          <w:sz w:val="25"/>
          <w:szCs w:val="25"/>
        </w:rPr>
        <w:t xml:space="preserve">сельского поселения от </w:t>
      </w:r>
      <w:r w:rsidRPr="00D26063">
        <w:rPr>
          <w:sz w:val="25"/>
          <w:szCs w:val="25"/>
        </w:rPr>
        <w:t>31.03.2015г</w:t>
      </w:r>
      <w:r w:rsidR="009F3125">
        <w:rPr>
          <w:sz w:val="25"/>
          <w:szCs w:val="25"/>
        </w:rPr>
        <w:t>. №299</w:t>
      </w:r>
      <w:r>
        <w:rPr>
          <w:sz w:val="25"/>
          <w:szCs w:val="25"/>
        </w:rPr>
        <w:t>).</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айона от 11</w:t>
      </w:r>
      <w:r w:rsidR="003768FB" w:rsidRPr="0008145D">
        <w:rPr>
          <w:sz w:val="25"/>
          <w:szCs w:val="25"/>
        </w:rPr>
        <w:t>.06.201</w:t>
      </w:r>
      <w:r w:rsidR="0008145D">
        <w:rPr>
          <w:sz w:val="25"/>
          <w:szCs w:val="25"/>
        </w:rPr>
        <w:t>3г. № 99</w:t>
      </w:r>
      <w:r w:rsidR="003768FB" w:rsidRPr="0008145D">
        <w:rPr>
          <w:sz w:val="25"/>
          <w:szCs w:val="25"/>
        </w:rPr>
        <w:t>-пг в соответствии со ст. 184 Бюджетног</w:t>
      </w:r>
      <w:r w:rsidR="00514E52">
        <w:rPr>
          <w:sz w:val="25"/>
          <w:szCs w:val="25"/>
        </w:rPr>
        <w:t xml:space="preserve">о кодекса Российской Федерации утверждено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D21966" w:rsidRPr="0008145D">
        <w:rPr>
          <w:sz w:val="25"/>
          <w:szCs w:val="25"/>
        </w:rPr>
        <w:t>4</w:t>
      </w:r>
      <w:r w:rsidR="003768FB" w:rsidRPr="0008145D">
        <w:rPr>
          <w:sz w:val="25"/>
          <w:szCs w:val="25"/>
        </w:rPr>
        <w:t xml:space="preserve"> г. </w:t>
      </w:r>
      <w:r w:rsidR="00C71D0B">
        <w:rPr>
          <w:sz w:val="25"/>
          <w:szCs w:val="25"/>
        </w:rPr>
        <w:t>и плановый период 2015-2016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D21966" w:rsidRPr="0008145D">
        <w:rPr>
          <w:sz w:val="25"/>
          <w:szCs w:val="25"/>
        </w:rPr>
        <w:t>4</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2015-2016 годов</w:t>
      </w:r>
      <w:r w:rsidR="003768FB" w:rsidRPr="0008145D">
        <w:rPr>
          <w:sz w:val="25"/>
          <w:szCs w:val="25"/>
        </w:rPr>
        <w:t>.</w:t>
      </w:r>
    </w:p>
    <w:p w:rsidR="008E35DF" w:rsidRPr="0049045F"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D92D44">
        <w:rPr>
          <w:sz w:val="25"/>
          <w:szCs w:val="25"/>
        </w:rPr>
        <w:t>4</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174B16">
        <w:rPr>
          <w:sz w:val="25"/>
          <w:szCs w:val="25"/>
        </w:rPr>
        <w:t>Бу</w:t>
      </w:r>
      <w:r w:rsidR="00197678">
        <w:rPr>
          <w:sz w:val="25"/>
          <w:szCs w:val="25"/>
        </w:rPr>
        <w:t>рхунского</w:t>
      </w:r>
      <w:r w:rsidR="00174B16" w:rsidRPr="0075502F">
        <w:rPr>
          <w:sz w:val="25"/>
          <w:szCs w:val="25"/>
        </w:rPr>
        <w:t xml:space="preserve"> </w:t>
      </w:r>
      <w:r w:rsidR="008E35DF" w:rsidRPr="0075502F">
        <w:rPr>
          <w:sz w:val="25"/>
          <w:szCs w:val="25"/>
        </w:rPr>
        <w:t>му</w:t>
      </w:r>
      <w:r w:rsidR="005B255E">
        <w:rPr>
          <w:sz w:val="25"/>
          <w:szCs w:val="25"/>
        </w:rPr>
        <w:t>ниципального образования на 2014</w:t>
      </w:r>
      <w:r w:rsidR="008E35DF" w:rsidRPr="0075502F">
        <w:rPr>
          <w:sz w:val="25"/>
          <w:szCs w:val="25"/>
        </w:rPr>
        <w:t xml:space="preserve"> год, </w:t>
      </w:r>
      <w:r w:rsidR="008E35DF" w:rsidRPr="008F4184">
        <w:rPr>
          <w:sz w:val="25"/>
          <w:szCs w:val="25"/>
        </w:rPr>
        <w:t xml:space="preserve">основных направлениях бюджетной и налоговой политики </w:t>
      </w:r>
      <w:r w:rsidR="00197678">
        <w:rPr>
          <w:sz w:val="25"/>
          <w:szCs w:val="25"/>
        </w:rPr>
        <w:t>Бурхунского</w:t>
      </w:r>
      <w:r w:rsidR="00197678" w:rsidRPr="008F4184">
        <w:rPr>
          <w:sz w:val="25"/>
          <w:szCs w:val="25"/>
        </w:rPr>
        <w:t xml:space="preserve"> </w:t>
      </w:r>
      <w:r w:rsidR="008E35DF" w:rsidRPr="008F4184">
        <w:rPr>
          <w:sz w:val="25"/>
          <w:szCs w:val="25"/>
        </w:rPr>
        <w:t>муниципального образования на 201</w:t>
      </w:r>
      <w:r w:rsidR="00D92D44">
        <w:rPr>
          <w:sz w:val="25"/>
          <w:szCs w:val="25"/>
        </w:rPr>
        <w:t>4</w:t>
      </w:r>
      <w:r w:rsidR="008E35DF" w:rsidRPr="008F4184">
        <w:rPr>
          <w:sz w:val="25"/>
          <w:szCs w:val="25"/>
        </w:rPr>
        <w:t xml:space="preserve"> год, утвержденных Постановлением Администрации</w:t>
      </w:r>
      <w:r w:rsidR="00197678" w:rsidRPr="00197678">
        <w:rPr>
          <w:sz w:val="25"/>
          <w:szCs w:val="25"/>
        </w:rPr>
        <w:t xml:space="preserve"> </w:t>
      </w:r>
      <w:r w:rsidR="00197678">
        <w:rPr>
          <w:sz w:val="25"/>
          <w:szCs w:val="25"/>
        </w:rPr>
        <w:t>Бурхунского</w:t>
      </w:r>
      <w:r w:rsidR="003203BB">
        <w:rPr>
          <w:sz w:val="25"/>
          <w:szCs w:val="25"/>
        </w:rPr>
        <w:t xml:space="preserve"> </w:t>
      </w:r>
      <w:r w:rsidR="00BF6698">
        <w:rPr>
          <w:sz w:val="25"/>
          <w:szCs w:val="25"/>
        </w:rPr>
        <w:t xml:space="preserve"> </w:t>
      </w:r>
      <w:r w:rsidR="008E35DF">
        <w:rPr>
          <w:sz w:val="25"/>
          <w:szCs w:val="25"/>
        </w:rPr>
        <w:t>сельского поселения</w:t>
      </w:r>
      <w:r w:rsidR="008E35DF" w:rsidRPr="008F4184">
        <w:rPr>
          <w:sz w:val="25"/>
          <w:szCs w:val="25"/>
        </w:rPr>
        <w:t xml:space="preserve"> от </w:t>
      </w:r>
      <w:r w:rsidR="00197678">
        <w:rPr>
          <w:sz w:val="25"/>
          <w:szCs w:val="25"/>
        </w:rPr>
        <w:t>27</w:t>
      </w:r>
      <w:r w:rsidR="008E35DF" w:rsidRPr="0049045F">
        <w:rPr>
          <w:sz w:val="25"/>
          <w:szCs w:val="25"/>
        </w:rPr>
        <w:t>.09.201</w:t>
      </w:r>
      <w:r w:rsidR="00320175" w:rsidRPr="0049045F">
        <w:rPr>
          <w:sz w:val="25"/>
          <w:szCs w:val="25"/>
        </w:rPr>
        <w:t>3</w:t>
      </w:r>
      <w:r w:rsidR="008E35DF" w:rsidRPr="0049045F">
        <w:rPr>
          <w:sz w:val="25"/>
          <w:szCs w:val="25"/>
        </w:rPr>
        <w:t>г. №</w:t>
      </w:r>
      <w:r w:rsidR="00197678">
        <w:rPr>
          <w:sz w:val="25"/>
          <w:szCs w:val="25"/>
        </w:rPr>
        <w:t>46</w:t>
      </w:r>
      <w:r w:rsidR="00174B16">
        <w:rPr>
          <w:sz w:val="25"/>
          <w:szCs w:val="25"/>
        </w:rPr>
        <w:t>-пг</w:t>
      </w:r>
      <w:r w:rsidR="008E35DF" w:rsidRPr="0049045F">
        <w:rPr>
          <w:sz w:val="25"/>
          <w:szCs w:val="25"/>
        </w:rPr>
        <w:t>.</w:t>
      </w:r>
      <w:r w:rsidR="008E35DF" w:rsidRPr="0049045F">
        <w:rPr>
          <w:sz w:val="25"/>
          <w:szCs w:val="25"/>
        </w:rPr>
        <w:tab/>
      </w:r>
    </w:p>
    <w:p w:rsidR="007440A2" w:rsidRDefault="00CA0F1B" w:rsidP="00325E67">
      <w:pPr>
        <w:tabs>
          <w:tab w:val="left" w:pos="709"/>
          <w:tab w:val="left" w:pos="1080"/>
        </w:tabs>
        <w:ind w:firstLine="180"/>
        <w:jc w:val="both"/>
        <w:rPr>
          <w:sz w:val="25"/>
          <w:szCs w:val="25"/>
        </w:rPr>
      </w:pPr>
      <w:r>
        <w:rPr>
          <w:sz w:val="25"/>
          <w:szCs w:val="25"/>
        </w:rPr>
        <w:tab/>
        <w:t xml:space="preserve">Администрацией </w:t>
      </w:r>
      <w:r w:rsidR="00197678">
        <w:rPr>
          <w:sz w:val="25"/>
          <w:szCs w:val="25"/>
        </w:rPr>
        <w:t xml:space="preserve">Бурхунского </w:t>
      </w:r>
      <w:r>
        <w:rPr>
          <w:sz w:val="25"/>
          <w:szCs w:val="25"/>
        </w:rPr>
        <w:t xml:space="preserve">сельского поселения представлен проект решения Думы </w:t>
      </w:r>
      <w:r w:rsidR="00197678">
        <w:rPr>
          <w:sz w:val="25"/>
          <w:szCs w:val="25"/>
        </w:rPr>
        <w:t xml:space="preserve">Бурхунского </w:t>
      </w:r>
      <w:r>
        <w:rPr>
          <w:sz w:val="25"/>
          <w:szCs w:val="25"/>
        </w:rPr>
        <w:t xml:space="preserve">сельского поселения «Об итогах исполнения бюджета </w:t>
      </w:r>
      <w:r w:rsidR="00197678">
        <w:rPr>
          <w:sz w:val="25"/>
          <w:szCs w:val="25"/>
        </w:rPr>
        <w:t>Бурхунского</w:t>
      </w:r>
      <w:r w:rsidR="00197678" w:rsidRPr="00E8257E">
        <w:rPr>
          <w:sz w:val="25"/>
          <w:szCs w:val="25"/>
        </w:rPr>
        <w:t xml:space="preserve"> </w:t>
      </w:r>
      <w:r w:rsidRPr="00E8257E">
        <w:rPr>
          <w:sz w:val="25"/>
          <w:szCs w:val="25"/>
        </w:rPr>
        <w:t>муниципального образования</w:t>
      </w:r>
      <w:r>
        <w:rPr>
          <w:sz w:val="25"/>
          <w:szCs w:val="25"/>
        </w:rPr>
        <w:t xml:space="preserve"> за 2014 год» на рассмотрение Думы </w:t>
      </w:r>
      <w:r w:rsidR="00197678">
        <w:rPr>
          <w:sz w:val="25"/>
          <w:szCs w:val="25"/>
        </w:rPr>
        <w:t xml:space="preserve">Бурхунского </w:t>
      </w:r>
      <w:r>
        <w:rPr>
          <w:sz w:val="25"/>
          <w:szCs w:val="25"/>
        </w:rPr>
        <w:t>сельского поселен</w:t>
      </w:r>
      <w:r w:rsidR="00325E67">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304406">
        <w:rPr>
          <w:sz w:val="25"/>
          <w:szCs w:val="25"/>
        </w:rPr>
        <w:t>4</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197678">
        <w:rPr>
          <w:sz w:val="25"/>
          <w:szCs w:val="25"/>
        </w:rPr>
        <w:t>Бурхунского</w:t>
      </w:r>
      <w:r w:rsidR="00197678" w:rsidRPr="00E8257E">
        <w:rPr>
          <w:sz w:val="25"/>
          <w:szCs w:val="25"/>
        </w:rPr>
        <w:t xml:space="preserve"> </w:t>
      </w:r>
      <w:r w:rsidR="00922770" w:rsidRPr="00E8257E">
        <w:rPr>
          <w:sz w:val="25"/>
          <w:szCs w:val="25"/>
        </w:rPr>
        <w:t>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197678">
        <w:rPr>
          <w:sz w:val="25"/>
          <w:szCs w:val="25"/>
        </w:rPr>
        <w:t xml:space="preserve">Бурхунского </w:t>
      </w:r>
      <w:r w:rsidR="00922770">
        <w:rPr>
          <w:sz w:val="25"/>
          <w:szCs w:val="25"/>
        </w:rPr>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197678">
        <w:rPr>
          <w:sz w:val="25"/>
          <w:szCs w:val="25"/>
        </w:rPr>
        <w:t>Бурхунского</w:t>
      </w:r>
      <w:r w:rsidR="00197678" w:rsidRPr="00E8257E">
        <w:rPr>
          <w:sz w:val="25"/>
          <w:szCs w:val="25"/>
        </w:rPr>
        <w:t xml:space="preserve"> </w:t>
      </w:r>
      <w:r w:rsidR="00922770" w:rsidRPr="00E8257E">
        <w:rPr>
          <w:sz w:val="25"/>
          <w:szCs w:val="25"/>
        </w:rPr>
        <w:t>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197678">
        <w:rPr>
          <w:sz w:val="25"/>
          <w:szCs w:val="25"/>
        </w:rPr>
        <w:t xml:space="preserve">Бурхунского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Pr="0085304F">
        <w:rPr>
          <w:sz w:val="25"/>
          <w:szCs w:val="25"/>
        </w:rPr>
        <w:t>2</w:t>
      </w:r>
      <w:r w:rsidR="00922770" w:rsidRPr="0085304F">
        <w:rPr>
          <w:sz w:val="25"/>
          <w:szCs w:val="25"/>
        </w:rPr>
        <w:t>0</w:t>
      </w:r>
      <w:r w:rsidRPr="0085304F">
        <w:rPr>
          <w:sz w:val="25"/>
          <w:szCs w:val="25"/>
        </w:rPr>
        <w:t>.</w:t>
      </w:r>
      <w:r w:rsidR="00922770" w:rsidRPr="0085304F">
        <w:rPr>
          <w:sz w:val="25"/>
          <w:szCs w:val="25"/>
        </w:rPr>
        <w:t>12.20</w:t>
      </w:r>
      <w:r w:rsidRPr="0085304F">
        <w:rPr>
          <w:sz w:val="25"/>
          <w:szCs w:val="25"/>
        </w:rPr>
        <w:t>0</w:t>
      </w:r>
      <w:r w:rsidR="00922770" w:rsidRPr="0085304F">
        <w:rPr>
          <w:sz w:val="25"/>
          <w:szCs w:val="25"/>
        </w:rPr>
        <w:t>5г.</w:t>
      </w:r>
      <w:r w:rsidR="0085304F">
        <w:rPr>
          <w:sz w:val="25"/>
          <w:szCs w:val="25"/>
        </w:rPr>
        <w:t xml:space="preserve"> №8</w:t>
      </w:r>
      <w:r w:rsidR="00922770">
        <w:rPr>
          <w:sz w:val="25"/>
          <w:szCs w:val="25"/>
        </w:rPr>
        <w:t xml:space="preserve"> </w:t>
      </w:r>
      <w:r w:rsidRPr="00EC07DF">
        <w:rPr>
          <w:sz w:val="25"/>
          <w:szCs w:val="25"/>
        </w:rPr>
        <w:t xml:space="preserve">и Положением о бюджетном процессе в </w:t>
      </w:r>
      <w:r w:rsidR="00197678">
        <w:rPr>
          <w:sz w:val="25"/>
          <w:szCs w:val="25"/>
        </w:rPr>
        <w:t xml:space="preserve">Бурхунском </w:t>
      </w:r>
      <w:r w:rsidR="00922770">
        <w:rPr>
          <w:sz w:val="25"/>
          <w:szCs w:val="25"/>
        </w:rPr>
        <w:t xml:space="preserve">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197678">
        <w:rPr>
          <w:sz w:val="25"/>
          <w:szCs w:val="25"/>
        </w:rPr>
        <w:t>Бурхунского</w:t>
      </w:r>
      <w:r w:rsidR="00197678" w:rsidRPr="00E8257E">
        <w:rPr>
          <w:sz w:val="25"/>
          <w:szCs w:val="25"/>
        </w:rPr>
        <w:t xml:space="preserve"> </w:t>
      </w:r>
      <w:r w:rsidR="005A7A86" w:rsidRPr="00E8257E">
        <w:rPr>
          <w:sz w:val="25"/>
          <w:szCs w:val="25"/>
        </w:rPr>
        <w:t>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197678">
        <w:rPr>
          <w:sz w:val="25"/>
          <w:szCs w:val="25"/>
        </w:rPr>
        <w:t xml:space="preserve">Бурхунского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6F2A19" w:rsidRPr="00FF2110">
        <w:rPr>
          <w:sz w:val="25"/>
          <w:szCs w:val="25"/>
        </w:rPr>
        <w:t>1</w:t>
      </w:r>
      <w:r w:rsidR="00A542EF" w:rsidRPr="00FF2110">
        <w:rPr>
          <w:sz w:val="25"/>
          <w:szCs w:val="25"/>
        </w:rPr>
        <w:t>5</w:t>
      </w:r>
      <w:r w:rsidR="0090147E" w:rsidRPr="00FF2110">
        <w:rPr>
          <w:sz w:val="25"/>
          <w:szCs w:val="25"/>
        </w:rPr>
        <w:t>.04.2011г. №</w:t>
      </w:r>
      <w:r w:rsidR="00197678">
        <w:rPr>
          <w:sz w:val="25"/>
          <w:szCs w:val="25"/>
        </w:rPr>
        <w:t>4/1</w:t>
      </w:r>
      <w:r w:rsidR="0090147E">
        <w:rPr>
          <w:sz w:val="25"/>
          <w:szCs w:val="25"/>
        </w:rPr>
        <w:t xml:space="preserve"> (с изменениями внесенными Решением Думы </w:t>
      </w:r>
      <w:r w:rsidR="00197678">
        <w:rPr>
          <w:sz w:val="25"/>
          <w:szCs w:val="25"/>
        </w:rPr>
        <w:t xml:space="preserve">Бурхунского </w:t>
      </w:r>
      <w:r w:rsidR="0090147E">
        <w:rPr>
          <w:sz w:val="25"/>
          <w:szCs w:val="25"/>
        </w:rPr>
        <w:t>сельск</w:t>
      </w:r>
      <w:r w:rsidR="00DD1C66">
        <w:rPr>
          <w:sz w:val="25"/>
          <w:szCs w:val="25"/>
        </w:rPr>
        <w:t>о</w:t>
      </w:r>
      <w:r w:rsidR="00474696">
        <w:rPr>
          <w:sz w:val="25"/>
          <w:szCs w:val="25"/>
        </w:rPr>
        <w:t xml:space="preserve">го поселения от </w:t>
      </w:r>
      <w:r w:rsidR="00197678">
        <w:rPr>
          <w:sz w:val="25"/>
          <w:szCs w:val="25"/>
        </w:rPr>
        <w:t>26.06.2013г. №4/1</w:t>
      </w:r>
      <w:r w:rsidR="00320175" w:rsidRPr="00A542EF">
        <w:rPr>
          <w:sz w:val="25"/>
          <w:szCs w:val="25"/>
        </w:rPr>
        <w:t xml:space="preserve"> и от </w:t>
      </w:r>
      <w:r w:rsidR="00FF2110">
        <w:rPr>
          <w:sz w:val="25"/>
          <w:szCs w:val="25"/>
        </w:rPr>
        <w:t>0</w:t>
      </w:r>
      <w:r w:rsidR="00197678">
        <w:rPr>
          <w:sz w:val="25"/>
          <w:szCs w:val="25"/>
        </w:rPr>
        <w:t>9</w:t>
      </w:r>
      <w:r w:rsidR="00474696" w:rsidRPr="00C101F7">
        <w:rPr>
          <w:sz w:val="25"/>
          <w:szCs w:val="25"/>
        </w:rPr>
        <w:t>.06.201</w:t>
      </w:r>
      <w:r w:rsidR="00817D85" w:rsidRPr="00C101F7">
        <w:rPr>
          <w:sz w:val="25"/>
          <w:szCs w:val="25"/>
        </w:rPr>
        <w:t>4</w:t>
      </w:r>
      <w:r w:rsidR="00474696" w:rsidRPr="00C101F7">
        <w:rPr>
          <w:sz w:val="25"/>
          <w:szCs w:val="25"/>
        </w:rPr>
        <w:t>г. №</w:t>
      </w:r>
      <w:r w:rsidR="00197678">
        <w:rPr>
          <w:sz w:val="25"/>
          <w:szCs w:val="25"/>
        </w:rPr>
        <w:t>36</w:t>
      </w:r>
      <w:r w:rsidR="0090147E">
        <w:rPr>
          <w:sz w:val="25"/>
          <w:szCs w:val="25"/>
        </w:rPr>
        <w:t>)</w:t>
      </w:r>
      <w:r w:rsidRPr="00EC07DF">
        <w:rPr>
          <w:sz w:val="25"/>
          <w:szCs w:val="25"/>
        </w:rPr>
        <w:t xml:space="preserve">, нормативно-правовыми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197678">
        <w:rPr>
          <w:sz w:val="25"/>
          <w:szCs w:val="25"/>
        </w:rPr>
        <w:t xml:space="preserve">Бурхунском </w:t>
      </w:r>
      <w:r w:rsidR="009908D5">
        <w:rPr>
          <w:sz w:val="25"/>
          <w:szCs w:val="25"/>
        </w:rPr>
        <w:t>муниципальном образовании</w:t>
      </w:r>
      <w:r w:rsidRPr="00EC07DF">
        <w:rPr>
          <w:sz w:val="25"/>
          <w:szCs w:val="25"/>
        </w:rPr>
        <w:t xml:space="preserve"> являются: </w:t>
      </w:r>
      <w:r>
        <w:rPr>
          <w:sz w:val="25"/>
          <w:szCs w:val="25"/>
        </w:rPr>
        <w:t xml:space="preserve">глава </w:t>
      </w:r>
      <w:r w:rsidR="00197678">
        <w:rPr>
          <w:sz w:val="25"/>
          <w:szCs w:val="25"/>
        </w:rPr>
        <w:t xml:space="preserve">Бурхунского </w:t>
      </w:r>
      <w:r>
        <w:rPr>
          <w:sz w:val="25"/>
          <w:szCs w:val="25"/>
        </w:rPr>
        <w:t>сельского поселения</w:t>
      </w:r>
      <w:r w:rsidRPr="00EC07DF">
        <w:rPr>
          <w:sz w:val="25"/>
          <w:szCs w:val="25"/>
        </w:rPr>
        <w:t>, Дума</w:t>
      </w:r>
      <w:r>
        <w:rPr>
          <w:sz w:val="25"/>
          <w:szCs w:val="25"/>
        </w:rPr>
        <w:t xml:space="preserve"> </w:t>
      </w:r>
      <w:r w:rsidR="00197678">
        <w:rPr>
          <w:sz w:val="25"/>
          <w:szCs w:val="25"/>
        </w:rPr>
        <w:t xml:space="preserve">Бурхунского </w:t>
      </w:r>
      <w:r>
        <w:rPr>
          <w:sz w:val="25"/>
          <w:szCs w:val="25"/>
        </w:rPr>
        <w:t>сельского поселения</w:t>
      </w:r>
      <w:r w:rsidRPr="00EC07DF">
        <w:rPr>
          <w:sz w:val="25"/>
          <w:szCs w:val="25"/>
        </w:rPr>
        <w:t>, Администрация</w:t>
      </w:r>
      <w:r>
        <w:rPr>
          <w:sz w:val="25"/>
          <w:szCs w:val="25"/>
        </w:rPr>
        <w:t xml:space="preserve"> </w:t>
      </w:r>
      <w:r w:rsidR="00197678">
        <w:rPr>
          <w:sz w:val="25"/>
          <w:szCs w:val="25"/>
        </w:rPr>
        <w:t xml:space="preserve">Бурхунского </w:t>
      </w:r>
      <w:r>
        <w:rPr>
          <w:sz w:val="25"/>
          <w:szCs w:val="25"/>
        </w:rPr>
        <w:t>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197678">
        <w:rPr>
          <w:sz w:val="25"/>
          <w:szCs w:val="25"/>
        </w:rPr>
        <w:t xml:space="preserve">Бурхунского </w:t>
      </w:r>
      <w:r>
        <w:rPr>
          <w:sz w:val="25"/>
          <w:szCs w:val="25"/>
        </w:rPr>
        <w:lastRenderedPageBreak/>
        <w:t>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197678">
        <w:rPr>
          <w:sz w:val="25"/>
          <w:szCs w:val="25"/>
        </w:rPr>
        <w:t xml:space="preserve">Бурхунского </w:t>
      </w:r>
      <w:r w:rsidR="00AE4203">
        <w:rPr>
          <w:sz w:val="25"/>
          <w:szCs w:val="25"/>
        </w:rPr>
        <w:t>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ии с заключенным</w:t>
      </w:r>
      <w:r w:rsidR="00A252AB">
        <w:rPr>
          <w:sz w:val="25"/>
          <w:szCs w:val="25"/>
        </w:rPr>
        <w:t xml:space="preserve"> Соглашением</w:t>
      </w:r>
      <w:r w:rsidR="009977C7">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197678">
        <w:rPr>
          <w:sz w:val="25"/>
          <w:szCs w:val="25"/>
        </w:rPr>
        <w:t xml:space="preserve">Бурхунского </w:t>
      </w:r>
      <w:r w:rsidR="009977C7">
        <w:rPr>
          <w:sz w:val="25"/>
          <w:szCs w:val="25"/>
        </w:rPr>
        <w:t xml:space="preserve">муниципального образования от </w:t>
      </w:r>
      <w:r w:rsidR="009977C7" w:rsidRPr="00475E2B">
        <w:rPr>
          <w:sz w:val="25"/>
          <w:szCs w:val="25"/>
        </w:rPr>
        <w:t>05.11.201</w:t>
      </w:r>
      <w:r w:rsidR="006F143C" w:rsidRPr="00475E2B">
        <w:rPr>
          <w:sz w:val="25"/>
          <w:szCs w:val="25"/>
        </w:rPr>
        <w:t>3</w:t>
      </w:r>
      <w:r w:rsidR="009977C7" w:rsidRPr="00475E2B">
        <w:rPr>
          <w:sz w:val="25"/>
          <w:szCs w:val="25"/>
        </w:rPr>
        <w:t>г. №1</w:t>
      </w:r>
      <w:r w:rsidR="00A252AB">
        <w:rPr>
          <w:sz w:val="25"/>
          <w:szCs w:val="25"/>
        </w:rPr>
        <w:t xml:space="preserve">, </w:t>
      </w:r>
      <w:r w:rsidR="009977C7">
        <w:rPr>
          <w:sz w:val="25"/>
          <w:szCs w:val="25"/>
        </w:rPr>
        <w:t>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9977C7">
        <w:rPr>
          <w:sz w:val="25"/>
          <w:szCs w:val="25"/>
        </w:rPr>
        <w:t>формированию,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w:t>
      </w:r>
      <w:r w:rsidR="00A252AB">
        <w:rPr>
          <w:sz w:val="25"/>
          <w:szCs w:val="25"/>
        </w:rPr>
        <w:t xml:space="preserve"> </w:t>
      </w:r>
      <w:r w:rsidR="009977C7">
        <w:rPr>
          <w:sz w:val="25"/>
          <w:szCs w:val="25"/>
        </w:rPr>
        <w:t>и т.д.</w:t>
      </w:r>
      <w:r w:rsidR="009977C7" w:rsidRPr="00EC07DF">
        <w:rPr>
          <w:sz w:val="25"/>
          <w:szCs w:val="25"/>
        </w:rPr>
        <w:t xml:space="preserve"> </w:t>
      </w:r>
    </w:p>
    <w:p w:rsidR="00A252AB" w:rsidRDefault="00A252AB"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197678">
        <w:rPr>
          <w:sz w:val="25"/>
          <w:szCs w:val="25"/>
        </w:rPr>
        <w:t xml:space="preserve">Бурхунского </w:t>
      </w:r>
      <w:r>
        <w:rPr>
          <w:sz w:val="25"/>
          <w:szCs w:val="25"/>
        </w:rPr>
        <w:t>муниципального образования от 03</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197678">
        <w:rPr>
          <w:sz w:val="25"/>
          <w:szCs w:val="25"/>
        </w:rPr>
        <w:t xml:space="preserve">Бурхунском </w:t>
      </w:r>
      <w:r>
        <w:rPr>
          <w:sz w:val="25"/>
          <w:szCs w:val="25"/>
        </w:rPr>
        <w:t>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197678">
        <w:rPr>
          <w:sz w:val="25"/>
          <w:szCs w:val="25"/>
        </w:rPr>
        <w:t xml:space="preserve">Бурхунского </w:t>
      </w:r>
      <w:r>
        <w:rPr>
          <w:sz w:val="25"/>
          <w:szCs w:val="25"/>
        </w:rPr>
        <w:t>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4C5718">
        <w:rPr>
          <w:sz w:val="25"/>
          <w:szCs w:val="25"/>
        </w:rPr>
        <w:t>Бурхунского</w:t>
      </w:r>
      <w:r w:rsidR="004C5718">
        <w:rPr>
          <w:rStyle w:val="FontStyle29"/>
          <w:sz w:val="25"/>
          <w:szCs w:val="25"/>
        </w:rPr>
        <w:t xml:space="preserve"> </w:t>
      </w:r>
      <w:r>
        <w:rPr>
          <w:rStyle w:val="FontStyle29"/>
          <w:sz w:val="25"/>
          <w:szCs w:val="25"/>
        </w:rPr>
        <w:t>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 xml:space="preserve">(ред. </w:t>
      </w:r>
      <w:r w:rsidR="00AF4B11" w:rsidRPr="00D93C5C">
        <w:rPr>
          <w:sz w:val="25"/>
          <w:szCs w:val="25"/>
        </w:rPr>
        <w:t xml:space="preserve">от </w:t>
      </w:r>
      <w:r w:rsidR="00AF4B11">
        <w:rPr>
          <w:sz w:val="25"/>
          <w:szCs w:val="25"/>
        </w:rPr>
        <w:t>19.12.2014г</w:t>
      </w:r>
      <w:r w:rsidR="00AF4B11" w:rsidRPr="00D93C5C">
        <w:rPr>
          <w:sz w:val="25"/>
          <w:szCs w:val="25"/>
        </w:rPr>
        <w:t>)</w:t>
      </w:r>
      <w:r w:rsidR="00344EF0">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Бюджетного кодекса РФ. Согласно п.11</w:t>
      </w:r>
      <w:r w:rsidR="00D776FC">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t>- пояснительная записка (ф.0503160)</w:t>
      </w:r>
      <w:r>
        <w:rPr>
          <w:sz w:val="25"/>
          <w:szCs w:val="25"/>
        </w:rPr>
        <w:t xml:space="preserve"> и т.д.</w:t>
      </w:r>
    </w:p>
    <w:p w:rsidR="00D776FC" w:rsidRPr="00F57616" w:rsidRDefault="00D776FC" w:rsidP="00D776FC">
      <w:pPr>
        <w:tabs>
          <w:tab w:val="left" w:pos="709"/>
          <w:tab w:val="left" w:pos="1080"/>
        </w:tabs>
        <w:jc w:val="both"/>
        <w:rPr>
          <w:sz w:val="25"/>
          <w:szCs w:val="25"/>
        </w:rPr>
      </w:pPr>
      <w:r>
        <w:rPr>
          <w:sz w:val="25"/>
          <w:szCs w:val="25"/>
        </w:rPr>
        <w:lastRenderedPageBreak/>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D776FC" w:rsidRPr="00F57616" w:rsidRDefault="00D776FC" w:rsidP="00D776FC">
      <w:pPr>
        <w:ind w:firstLine="540"/>
        <w:jc w:val="both"/>
        <w:rPr>
          <w:sz w:val="25"/>
          <w:szCs w:val="25"/>
        </w:rPr>
      </w:pPr>
      <w:r w:rsidRPr="00F57616">
        <w:rPr>
          <w:sz w:val="25"/>
          <w:szCs w:val="25"/>
        </w:rPr>
        <w:t>Баланс по поступлениям и выбытиям бюджетных средств (ф.0503140);</w:t>
      </w:r>
    </w:p>
    <w:p w:rsidR="00D776FC" w:rsidRPr="00F57616" w:rsidRDefault="00D776FC" w:rsidP="00D776FC">
      <w:pPr>
        <w:ind w:firstLine="540"/>
        <w:jc w:val="both"/>
        <w:rPr>
          <w:sz w:val="25"/>
          <w:szCs w:val="25"/>
        </w:rPr>
      </w:pPr>
      <w:r w:rsidRPr="00F57616">
        <w:rPr>
          <w:sz w:val="25"/>
          <w:szCs w:val="25"/>
        </w:rPr>
        <w:t>Баланс исполнения бюджета (ф.0503120);</w:t>
      </w:r>
    </w:p>
    <w:p w:rsidR="00D776FC" w:rsidRPr="00F57616" w:rsidRDefault="00D776FC" w:rsidP="00D776FC">
      <w:pPr>
        <w:ind w:firstLine="540"/>
        <w:jc w:val="both"/>
        <w:rPr>
          <w:sz w:val="25"/>
          <w:szCs w:val="25"/>
        </w:rPr>
      </w:pPr>
      <w:r w:rsidRPr="00F57616">
        <w:rPr>
          <w:sz w:val="25"/>
          <w:szCs w:val="25"/>
        </w:rPr>
        <w:t>Справка по консолидируемым расчетам (ф.0503125);</w:t>
      </w:r>
    </w:p>
    <w:p w:rsidR="00D776FC" w:rsidRPr="00F57616" w:rsidRDefault="00D776FC" w:rsidP="00D776FC">
      <w:pPr>
        <w:ind w:firstLine="540"/>
        <w:jc w:val="both"/>
        <w:rPr>
          <w:sz w:val="25"/>
          <w:szCs w:val="25"/>
        </w:rPr>
      </w:pPr>
      <w:r w:rsidRPr="00F57616">
        <w:rPr>
          <w:sz w:val="25"/>
          <w:szCs w:val="25"/>
        </w:rPr>
        <w:t>Отчет о бюджетных обязательствах (ф.0503128);</w:t>
      </w:r>
    </w:p>
    <w:p w:rsidR="00D776FC" w:rsidRPr="00F57616" w:rsidRDefault="00D776FC" w:rsidP="00D776FC">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D776FC" w:rsidRPr="00F57616" w:rsidRDefault="00D776FC" w:rsidP="00D776FC">
      <w:pPr>
        <w:ind w:firstLine="540"/>
        <w:jc w:val="both"/>
        <w:rPr>
          <w:sz w:val="25"/>
          <w:szCs w:val="25"/>
        </w:rPr>
      </w:pPr>
      <w:r w:rsidRPr="00F57616">
        <w:rPr>
          <w:sz w:val="25"/>
          <w:szCs w:val="25"/>
        </w:rPr>
        <w:t>Отчет о кассовом поступлении и выбытии бюджетных средств (ф.0503124);</w:t>
      </w:r>
    </w:p>
    <w:p w:rsidR="00D776FC" w:rsidRPr="00F57616" w:rsidRDefault="00D776FC" w:rsidP="00D776FC">
      <w:pPr>
        <w:ind w:firstLine="540"/>
        <w:jc w:val="both"/>
        <w:rPr>
          <w:sz w:val="25"/>
          <w:szCs w:val="25"/>
        </w:rPr>
      </w:pPr>
      <w:r w:rsidRPr="00F57616">
        <w:rPr>
          <w:sz w:val="25"/>
          <w:szCs w:val="25"/>
        </w:rPr>
        <w:t>Отчет об исполнении бюджета (ф.0503117);</w:t>
      </w:r>
    </w:p>
    <w:p w:rsidR="00D776FC" w:rsidRPr="00F57616" w:rsidRDefault="00D776FC" w:rsidP="00D776FC">
      <w:pPr>
        <w:ind w:firstLine="540"/>
        <w:jc w:val="both"/>
        <w:rPr>
          <w:sz w:val="25"/>
          <w:szCs w:val="25"/>
        </w:rPr>
      </w:pPr>
      <w:r w:rsidRPr="00F57616">
        <w:rPr>
          <w:sz w:val="25"/>
          <w:szCs w:val="25"/>
        </w:rPr>
        <w:t>Отчет о движении денежных средств (ф.0503123);</w:t>
      </w:r>
    </w:p>
    <w:p w:rsidR="00D776FC" w:rsidRPr="00F57616" w:rsidRDefault="00D776FC" w:rsidP="00D776FC">
      <w:pPr>
        <w:ind w:firstLine="540"/>
        <w:jc w:val="both"/>
        <w:rPr>
          <w:sz w:val="25"/>
          <w:szCs w:val="25"/>
        </w:rPr>
      </w:pPr>
      <w:r w:rsidRPr="00F57616">
        <w:rPr>
          <w:sz w:val="25"/>
          <w:szCs w:val="25"/>
        </w:rPr>
        <w:t>Отчет о финансовых результатах деятельности (ф.0503121);</w:t>
      </w:r>
    </w:p>
    <w:p w:rsidR="00D776FC" w:rsidRPr="00AB2DB4" w:rsidRDefault="00D776FC" w:rsidP="00763070">
      <w:pPr>
        <w:ind w:firstLine="540"/>
        <w:jc w:val="both"/>
        <w:rPr>
          <w:sz w:val="25"/>
          <w:szCs w:val="25"/>
        </w:rPr>
      </w:pPr>
      <w:r w:rsidRPr="00F57616">
        <w:rPr>
          <w:sz w:val="25"/>
          <w:szCs w:val="25"/>
        </w:rPr>
        <w:t>Пояснительная записка (ф.0503160).</w:t>
      </w:r>
    </w:p>
    <w:p w:rsidR="00C66331" w:rsidRPr="00993B97" w:rsidRDefault="00C66331" w:rsidP="00C66331">
      <w:pPr>
        <w:pStyle w:val="ConsPlusNormal"/>
        <w:widowControl/>
        <w:tabs>
          <w:tab w:val="left" w:pos="709"/>
        </w:tabs>
        <w:ind w:firstLine="0"/>
        <w:jc w:val="both"/>
        <w:rPr>
          <w:rStyle w:val="FontStyle29"/>
          <w:color w:val="auto"/>
          <w:sz w:val="25"/>
          <w:szCs w:val="25"/>
        </w:rPr>
      </w:pPr>
      <w:r>
        <w:rPr>
          <w:sz w:val="25"/>
          <w:szCs w:val="25"/>
        </w:rPr>
        <w:t xml:space="preserve">       </w:t>
      </w:r>
      <w:r w:rsidRPr="0056146A">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AF4B11">
        <w:rPr>
          <w:rStyle w:val="FontStyle29"/>
          <w:sz w:val="25"/>
          <w:szCs w:val="25"/>
        </w:rPr>
        <w:t>4</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AF4B11">
        <w:rPr>
          <w:rStyle w:val="FontStyle29"/>
          <w:sz w:val="25"/>
          <w:szCs w:val="25"/>
        </w:rPr>
        <w:t>5</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7E4DA8" w:rsidRPr="007E4DA8">
        <w:rPr>
          <w:b/>
          <w:sz w:val="25"/>
          <w:szCs w:val="25"/>
        </w:rPr>
        <w:t>Бурхунского</w:t>
      </w:r>
      <w:r w:rsidR="007E4DA8" w:rsidRPr="007E4DA8">
        <w:rPr>
          <w:rStyle w:val="FontStyle28"/>
          <w:b w:val="0"/>
          <w:sz w:val="25"/>
          <w:szCs w:val="25"/>
        </w:rPr>
        <w:t xml:space="preserve">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7E4DA8">
        <w:rPr>
          <w:sz w:val="25"/>
          <w:szCs w:val="25"/>
        </w:rPr>
        <w:t>Бурхунского</w:t>
      </w:r>
      <w:r w:rsidR="007E4DA8">
        <w:rPr>
          <w:rStyle w:val="FontStyle29"/>
          <w:sz w:val="25"/>
          <w:szCs w:val="25"/>
        </w:rPr>
        <w:t xml:space="preserve"> </w:t>
      </w:r>
      <w:r w:rsidR="00A136B8">
        <w:rPr>
          <w:rStyle w:val="FontStyle29"/>
          <w:sz w:val="25"/>
          <w:szCs w:val="25"/>
        </w:rPr>
        <w:t xml:space="preserve">сельского поселения </w:t>
      </w:r>
      <w:r w:rsidR="00374F48">
        <w:rPr>
          <w:rStyle w:val="FontStyle29"/>
          <w:sz w:val="25"/>
          <w:szCs w:val="25"/>
        </w:rPr>
        <w:t xml:space="preserve">от </w:t>
      </w:r>
      <w:r w:rsidR="0078474F">
        <w:rPr>
          <w:rStyle w:val="FontStyle29"/>
          <w:sz w:val="25"/>
          <w:szCs w:val="25"/>
        </w:rPr>
        <w:t>30</w:t>
      </w:r>
      <w:r w:rsidR="00374F48" w:rsidRPr="008C4593">
        <w:rPr>
          <w:rStyle w:val="FontStyle29"/>
          <w:sz w:val="25"/>
          <w:szCs w:val="25"/>
        </w:rPr>
        <w:t>.12.201</w:t>
      </w:r>
      <w:r w:rsidR="004C7D88" w:rsidRPr="008C4593">
        <w:rPr>
          <w:rStyle w:val="FontStyle29"/>
          <w:sz w:val="25"/>
          <w:szCs w:val="25"/>
        </w:rPr>
        <w:t>4</w:t>
      </w:r>
      <w:r w:rsidR="00A34860" w:rsidRPr="008C4593">
        <w:rPr>
          <w:rStyle w:val="FontStyle29"/>
          <w:sz w:val="25"/>
          <w:szCs w:val="25"/>
        </w:rPr>
        <w:t>г.</w:t>
      </w:r>
      <w:r w:rsidR="00465B37" w:rsidRPr="008C4593">
        <w:rPr>
          <w:rStyle w:val="FontStyle29"/>
          <w:sz w:val="25"/>
          <w:szCs w:val="25"/>
        </w:rPr>
        <w:t xml:space="preserve"> № </w:t>
      </w:r>
      <w:r w:rsidR="0078474F">
        <w:rPr>
          <w:rStyle w:val="FontStyle29"/>
          <w:sz w:val="25"/>
          <w:szCs w:val="25"/>
        </w:rPr>
        <w:t>49</w:t>
      </w:r>
      <w:r w:rsidR="000B53A3">
        <w:rPr>
          <w:rStyle w:val="FontStyle29"/>
          <w:sz w:val="25"/>
          <w:szCs w:val="25"/>
        </w:rPr>
        <w:t xml:space="preserve"> </w:t>
      </w:r>
      <w:r w:rsidR="00A136B8">
        <w:rPr>
          <w:rStyle w:val="FontStyle29"/>
          <w:sz w:val="25"/>
          <w:szCs w:val="25"/>
        </w:rPr>
        <w:t xml:space="preserve">«О внесении изменений в решение Думы </w:t>
      </w:r>
      <w:r w:rsidR="007E4DA8">
        <w:rPr>
          <w:sz w:val="25"/>
          <w:szCs w:val="25"/>
        </w:rPr>
        <w:t>Бурхунского</w:t>
      </w:r>
      <w:r w:rsidR="007E4DA8">
        <w:rPr>
          <w:rStyle w:val="FontStyle29"/>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78474F">
        <w:rPr>
          <w:rStyle w:val="FontStyle29"/>
          <w:sz w:val="25"/>
          <w:szCs w:val="25"/>
        </w:rPr>
        <w:t>от 27.12.2013г. №19</w:t>
      </w:r>
      <w:r w:rsidR="001E3C8B">
        <w:rPr>
          <w:rStyle w:val="FontStyle29"/>
          <w:sz w:val="25"/>
          <w:szCs w:val="25"/>
        </w:rPr>
        <w:t xml:space="preserve"> «О бюджете </w:t>
      </w:r>
      <w:r w:rsidR="007E4DA8">
        <w:rPr>
          <w:sz w:val="25"/>
          <w:szCs w:val="25"/>
        </w:rPr>
        <w:t>Бурхунского</w:t>
      </w:r>
      <w:r w:rsidR="007E4DA8">
        <w:rPr>
          <w:rStyle w:val="FontStyle29"/>
          <w:sz w:val="25"/>
          <w:szCs w:val="25"/>
        </w:rPr>
        <w:t xml:space="preserve"> </w:t>
      </w:r>
      <w:r w:rsidR="001E3C8B">
        <w:rPr>
          <w:rStyle w:val="FontStyle29"/>
          <w:sz w:val="25"/>
          <w:szCs w:val="25"/>
        </w:rPr>
        <w:t xml:space="preserve">муниципального образования </w:t>
      </w:r>
      <w:r w:rsidR="00A136B8">
        <w:rPr>
          <w:rStyle w:val="FontStyle29"/>
          <w:sz w:val="25"/>
          <w:szCs w:val="25"/>
        </w:rPr>
        <w:t>на 201</w:t>
      </w:r>
      <w:r w:rsidR="004C7D88">
        <w:rPr>
          <w:rStyle w:val="FontStyle29"/>
          <w:sz w:val="25"/>
          <w:szCs w:val="25"/>
        </w:rPr>
        <w:t>4</w:t>
      </w:r>
      <w:r w:rsidR="00A136B8">
        <w:rPr>
          <w:rStyle w:val="FontStyle29"/>
          <w:sz w:val="25"/>
          <w:szCs w:val="25"/>
        </w:rPr>
        <w:t xml:space="preserve"> год</w:t>
      </w:r>
      <w:r w:rsidR="004C7D88">
        <w:rPr>
          <w:rStyle w:val="FontStyle29"/>
          <w:sz w:val="25"/>
          <w:szCs w:val="25"/>
        </w:rPr>
        <w:t xml:space="preserve"> и на плановый период 2015 и 2016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9D7530">
        <w:rPr>
          <w:rStyle w:val="FontStyle29"/>
          <w:sz w:val="25"/>
          <w:szCs w:val="25"/>
        </w:rPr>
        <w:t xml:space="preserve"> на 2014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78474F">
        <w:rPr>
          <w:rStyle w:val="FontStyle29"/>
          <w:sz w:val="25"/>
          <w:szCs w:val="25"/>
        </w:rPr>
        <w:t>6357,3</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78474F">
        <w:rPr>
          <w:rStyle w:val="FontStyle29"/>
          <w:sz w:val="25"/>
          <w:szCs w:val="25"/>
        </w:rPr>
        <w:t>5566,7</w:t>
      </w:r>
      <w:r w:rsidR="000B53A3">
        <w:rPr>
          <w:rStyle w:val="FontStyle29"/>
          <w:sz w:val="25"/>
          <w:szCs w:val="25"/>
        </w:rPr>
        <w:t xml:space="preserve"> </w:t>
      </w:r>
      <w:r w:rsidRPr="009B347D">
        <w:rPr>
          <w:rStyle w:val="FontStyle29"/>
          <w:sz w:val="25"/>
          <w:szCs w:val="25"/>
        </w:rPr>
        <w:t>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78474F">
        <w:rPr>
          <w:rStyle w:val="FontStyle29"/>
          <w:sz w:val="25"/>
          <w:szCs w:val="25"/>
        </w:rPr>
        <w:t>4597,0</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xml:space="preserve">, из районного бюджета – </w:t>
      </w:r>
      <w:r w:rsidR="0078474F">
        <w:rPr>
          <w:rStyle w:val="FontStyle29"/>
          <w:sz w:val="25"/>
          <w:szCs w:val="25"/>
        </w:rPr>
        <w:t>970,0</w:t>
      </w:r>
      <w:r w:rsidR="00222123">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78474F">
        <w:rPr>
          <w:rStyle w:val="FontStyle29"/>
          <w:sz w:val="25"/>
          <w:szCs w:val="25"/>
        </w:rPr>
        <w:t>6381,9</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78474F"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78474F">
        <w:rPr>
          <w:rStyle w:val="FontStyle29"/>
          <w:sz w:val="25"/>
          <w:szCs w:val="25"/>
        </w:rPr>
        <w:t>24,6</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5F5D29">
        <w:rPr>
          <w:rStyle w:val="FontStyle29"/>
          <w:sz w:val="25"/>
          <w:szCs w:val="25"/>
        </w:rPr>
        <w:t>3</w:t>
      </w:r>
      <w:r w:rsidR="0078474F">
        <w:rPr>
          <w:rStyle w:val="FontStyle29"/>
          <w:sz w:val="25"/>
          <w:szCs w:val="25"/>
        </w:rPr>
        <w:t>,1</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p>
    <w:p w:rsidR="009D7530" w:rsidRDefault="009D7530" w:rsidP="00C47969">
      <w:pPr>
        <w:pStyle w:val="Style6"/>
        <w:widowControl/>
        <w:spacing w:line="240" w:lineRule="auto"/>
        <w:ind w:firstLine="0"/>
        <w:rPr>
          <w:sz w:val="25"/>
          <w:szCs w:val="25"/>
        </w:rPr>
      </w:pPr>
      <w:r>
        <w:rPr>
          <w:rStyle w:val="FontStyle29"/>
          <w:sz w:val="25"/>
          <w:szCs w:val="25"/>
        </w:rPr>
        <w:t xml:space="preserve">- объем бюджетных ассигнований дорожного фонда </w:t>
      </w:r>
      <w:r w:rsidR="007E4DA8">
        <w:rPr>
          <w:sz w:val="25"/>
          <w:szCs w:val="25"/>
        </w:rPr>
        <w:t xml:space="preserve">Бурхунского </w:t>
      </w:r>
      <w:r>
        <w:rPr>
          <w:sz w:val="25"/>
          <w:szCs w:val="25"/>
        </w:rPr>
        <w:t>муниципального образования за 2014</w:t>
      </w:r>
      <w:r w:rsidRPr="0021671B">
        <w:rPr>
          <w:sz w:val="25"/>
          <w:szCs w:val="25"/>
        </w:rPr>
        <w:t xml:space="preserve"> год</w:t>
      </w:r>
      <w:r>
        <w:rPr>
          <w:sz w:val="25"/>
          <w:szCs w:val="25"/>
        </w:rPr>
        <w:t xml:space="preserve"> в размере </w:t>
      </w:r>
      <w:r w:rsidR="0078474F">
        <w:rPr>
          <w:sz w:val="25"/>
          <w:szCs w:val="25"/>
        </w:rPr>
        <w:t>540,7</w:t>
      </w:r>
      <w:r>
        <w:rPr>
          <w:sz w:val="25"/>
          <w:szCs w:val="25"/>
        </w:rPr>
        <w:t xml:space="preserve"> тыс.руб.;</w:t>
      </w:r>
    </w:p>
    <w:p w:rsidR="009D7530" w:rsidRPr="009D7530" w:rsidRDefault="009D7530" w:rsidP="00C47969">
      <w:pPr>
        <w:pStyle w:val="Style6"/>
        <w:widowControl/>
        <w:spacing w:line="240" w:lineRule="auto"/>
        <w:ind w:firstLine="0"/>
        <w:rPr>
          <w:rStyle w:val="FontStyle29"/>
          <w:color w:val="auto"/>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7E4DA8">
        <w:rPr>
          <w:sz w:val="25"/>
          <w:szCs w:val="25"/>
        </w:rPr>
        <w:t xml:space="preserve">Бурхунского </w:t>
      </w:r>
      <w:r>
        <w:rPr>
          <w:sz w:val="25"/>
          <w:szCs w:val="25"/>
        </w:rPr>
        <w:t>сельского поселения за 2014</w:t>
      </w:r>
      <w:r w:rsidRPr="0021671B">
        <w:rPr>
          <w:sz w:val="25"/>
          <w:szCs w:val="25"/>
        </w:rPr>
        <w:t xml:space="preserve"> год</w:t>
      </w:r>
      <w:r>
        <w:rPr>
          <w:sz w:val="25"/>
          <w:szCs w:val="25"/>
        </w:rPr>
        <w:t xml:space="preserve"> в размере </w:t>
      </w:r>
      <w:r w:rsidR="0078474F">
        <w:rPr>
          <w:sz w:val="25"/>
          <w:szCs w:val="25"/>
        </w:rPr>
        <w:t>0,1</w:t>
      </w:r>
      <w:r>
        <w:rPr>
          <w:sz w:val="25"/>
          <w:szCs w:val="25"/>
        </w:rPr>
        <w:t xml:space="preserve"> тыс.руб.</w:t>
      </w:r>
    </w:p>
    <w:p w:rsidR="00C9337E" w:rsidRPr="000729B9" w:rsidRDefault="00C9337E" w:rsidP="00C47969">
      <w:pPr>
        <w:pStyle w:val="Style6"/>
        <w:widowControl/>
        <w:spacing w:line="240" w:lineRule="auto"/>
        <w:ind w:firstLine="528"/>
        <w:rPr>
          <w:rStyle w:val="FontStyle29"/>
          <w:sz w:val="25"/>
          <w:szCs w:val="25"/>
        </w:rPr>
      </w:pPr>
      <w:r w:rsidRPr="009A6444">
        <w:rPr>
          <w:rStyle w:val="FontStyle29"/>
          <w:sz w:val="25"/>
          <w:szCs w:val="25"/>
        </w:rPr>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29</w:t>
      </w:r>
      <w:r w:rsidR="00BB73EE" w:rsidRPr="00C11AC4">
        <w:rPr>
          <w:rStyle w:val="FontStyle29"/>
          <w:sz w:val="25"/>
          <w:szCs w:val="25"/>
        </w:rPr>
        <w:t>.12.201</w:t>
      </w:r>
      <w:r w:rsidR="00C11AC4" w:rsidRPr="00C11AC4">
        <w:rPr>
          <w:rStyle w:val="FontStyle29"/>
          <w:sz w:val="25"/>
          <w:szCs w:val="25"/>
        </w:rPr>
        <w:t>4</w:t>
      </w:r>
      <w:r w:rsidR="009A6444" w:rsidRPr="00C11AC4">
        <w:rPr>
          <w:rStyle w:val="FontStyle29"/>
          <w:sz w:val="25"/>
          <w:szCs w:val="25"/>
        </w:rPr>
        <w:t>г.</w:t>
      </w:r>
      <w:r w:rsidRPr="009A6444">
        <w:rPr>
          <w:rStyle w:val="FontStyle29"/>
          <w:sz w:val="25"/>
          <w:szCs w:val="25"/>
        </w:rPr>
        <w:t xml:space="preserve"> </w:t>
      </w:r>
      <w:r w:rsidRPr="000729B9">
        <w:rPr>
          <w:rStyle w:val="FontStyle29"/>
          <w:sz w:val="25"/>
          <w:szCs w:val="25"/>
        </w:rPr>
        <w:t xml:space="preserve">соответствует показателям Решения о бюджете в окончательной редакции от </w:t>
      </w:r>
      <w:r w:rsidR="0078474F">
        <w:rPr>
          <w:rStyle w:val="FontStyle29"/>
          <w:sz w:val="25"/>
          <w:szCs w:val="25"/>
        </w:rPr>
        <w:t>30</w:t>
      </w:r>
      <w:r w:rsidR="009A6444" w:rsidRPr="000729B9">
        <w:rPr>
          <w:rStyle w:val="FontStyle29"/>
          <w:sz w:val="25"/>
          <w:szCs w:val="25"/>
        </w:rPr>
        <w:t>.12.201</w:t>
      </w:r>
      <w:r w:rsidR="00E31718" w:rsidRPr="000729B9">
        <w:rPr>
          <w:rStyle w:val="FontStyle29"/>
          <w:sz w:val="25"/>
          <w:szCs w:val="25"/>
        </w:rPr>
        <w:t>4</w:t>
      </w:r>
      <w:r w:rsidR="0025561C" w:rsidRPr="000729B9">
        <w:rPr>
          <w:rStyle w:val="FontStyle29"/>
          <w:sz w:val="25"/>
          <w:szCs w:val="25"/>
        </w:rPr>
        <w:t xml:space="preserve">г. </w:t>
      </w:r>
      <w:r w:rsidR="00FF5B29" w:rsidRPr="000729B9">
        <w:rPr>
          <w:rStyle w:val="FontStyle29"/>
          <w:sz w:val="25"/>
          <w:szCs w:val="25"/>
        </w:rPr>
        <w:t xml:space="preserve"> № </w:t>
      </w:r>
      <w:r w:rsidR="0078474F">
        <w:rPr>
          <w:rStyle w:val="FontStyle29"/>
          <w:sz w:val="25"/>
          <w:szCs w:val="25"/>
        </w:rPr>
        <w:t>49</w:t>
      </w:r>
      <w:r w:rsidR="009A6444" w:rsidRPr="000729B9">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78474F">
        <w:rPr>
          <w:rStyle w:val="FontStyle29"/>
          <w:sz w:val="25"/>
          <w:szCs w:val="25"/>
        </w:rPr>
        <w:t>6270,4</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78474F">
        <w:rPr>
          <w:rStyle w:val="FontStyle29"/>
          <w:sz w:val="25"/>
          <w:szCs w:val="25"/>
        </w:rPr>
        <w:t>6236,6</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C2434F">
        <w:rPr>
          <w:rStyle w:val="FontStyle29"/>
          <w:sz w:val="25"/>
          <w:szCs w:val="25"/>
        </w:rPr>
        <w:t>про</w:t>
      </w:r>
      <w:r w:rsidR="0075618B">
        <w:rPr>
          <w:rStyle w:val="FontStyle29"/>
          <w:sz w:val="25"/>
          <w:szCs w:val="25"/>
        </w:rPr>
        <w:t>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78474F">
        <w:rPr>
          <w:rStyle w:val="FontStyle29"/>
          <w:sz w:val="25"/>
          <w:szCs w:val="25"/>
        </w:rPr>
        <w:t>33,8</w:t>
      </w:r>
      <w:r w:rsidR="00101869">
        <w:rPr>
          <w:rStyle w:val="FontStyle29"/>
          <w:sz w:val="25"/>
          <w:szCs w:val="25"/>
        </w:rPr>
        <w:t xml:space="preserve"> тыс.</w:t>
      </w:r>
      <w:r w:rsidR="009F0DFD">
        <w:rPr>
          <w:rStyle w:val="FontStyle29"/>
          <w:sz w:val="25"/>
          <w:szCs w:val="25"/>
        </w:rPr>
        <w:t>руб.</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7E4DA8">
        <w:rPr>
          <w:sz w:val="25"/>
          <w:szCs w:val="25"/>
        </w:rPr>
        <w:t xml:space="preserve">Бурхунского </w:t>
      </w:r>
      <w:r>
        <w:rPr>
          <w:sz w:val="25"/>
          <w:szCs w:val="25"/>
        </w:rPr>
        <w:t>муниципального образования за 201</w:t>
      </w:r>
      <w:r w:rsidR="00B66C4D">
        <w:rPr>
          <w:sz w:val="25"/>
          <w:szCs w:val="25"/>
        </w:rPr>
        <w:t>4</w:t>
      </w:r>
      <w:r w:rsidRPr="0021671B">
        <w:rPr>
          <w:sz w:val="25"/>
          <w:szCs w:val="25"/>
        </w:rPr>
        <w:t xml:space="preserve"> год исполнение в целом по доходам бюджета составило </w:t>
      </w:r>
      <w:r w:rsidR="00BA4B67">
        <w:rPr>
          <w:sz w:val="25"/>
          <w:szCs w:val="25"/>
        </w:rPr>
        <w:t>6270,4</w:t>
      </w:r>
      <w:r w:rsidRPr="0021671B">
        <w:rPr>
          <w:sz w:val="25"/>
          <w:szCs w:val="25"/>
        </w:rPr>
        <w:t xml:space="preserve"> тыс.руб. или </w:t>
      </w:r>
      <w:r w:rsidR="0026641B">
        <w:rPr>
          <w:sz w:val="25"/>
          <w:szCs w:val="25"/>
        </w:rPr>
        <w:t>98</w:t>
      </w:r>
      <w:r w:rsidR="0062796F">
        <w:rPr>
          <w:sz w:val="25"/>
          <w:szCs w:val="25"/>
        </w:rPr>
        <w:t>,6</w:t>
      </w:r>
      <w:r w:rsidRPr="0021671B">
        <w:rPr>
          <w:sz w:val="25"/>
          <w:szCs w:val="25"/>
        </w:rPr>
        <w:t>% к уточненному п</w:t>
      </w:r>
      <w:r w:rsidR="00E13218">
        <w:rPr>
          <w:sz w:val="25"/>
          <w:szCs w:val="25"/>
        </w:rPr>
        <w:t>лану на год. По сравнению с 201</w:t>
      </w:r>
      <w:r w:rsidR="00C11AC4">
        <w:rPr>
          <w:sz w:val="25"/>
          <w:szCs w:val="25"/>
        </w:rPr>
        <w:t>3</w:t>
      </w:r>
      <w:r w:rsidRPr="0021671B">
        <w:rPr>
          <w:sz w:val="25"/>
          <w:szCs w:val="25"/>
        </w:rPr>
        <w:t xml:space="preserve"> годом объем доходов бюджета </w:t>
      </w:r>
      <w:r w:rsidR="00E13218">
        <w:rPr>
          <w:sz w:val="25"/>
          <w:szCs w:val="25"/>
        </w:rPr>
        <w:t xml:space="preserve">поселения </w:t>
      </w:r>
      <w:r w:rsidRPr="00552E92">
        <w:rPr>
          <w:sz w:val="25"/>
          <w:szCs w:val="25"/>
        </w:rPr>
        <w:t>у</w:t>
      </w:r>
      <w:r w:rsidR="00E34DD0">
        <w:rPr>
          <w:sz w:val="25"/>
          <w:szCs w:val="25"/>
        </w:rPr>
        <w:t>меньшился</w:t>
      </w:r>
      <w:r w:rsidRPr="00552E92">
        <w:rPr>
          <w:sz w:val="25"/>
          <w:szCs w:val="25"/>
        </w:rPr>
        <w:t xml:space="preserve"> на </w:t>
      </w:r>
      <w:r w:rsidR="00CA5178">
        <w:rPr>
          <w:sz w:val="25"/>
          <w:szCs w:val="25"/>
        </w:rPr>
        <w:t>1304,4</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7E4DA8">
        <w:rPr>
          <w:sz w:val="25"/>
          <w:szCs w:val="25"/>
        </w:rPr>
        <w:t xml:space="preserve">Бурхунского </w:t>
      </w:r>
      <w:r w:rsidR="00153F9A">
        <w:rPr>
          <w:sz w:val="25"/>
          <w:szCs w:val="25"/>
        </w:rPr>
        <w:t xml:space="preserve">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6B02A9" w:rsidRDefault="008D1AA9" w:rsidP="006B02A9">
      <w:pPr>
        <w:jc w:val="both"/>
      </w:pPr>
      <w:r>
        <w:t xml:space="preserve">                                                                                                                                       (</w:t>
      </w:r>
      <w:r w:rsidRPr="008D1AA9">
        <w:rPr>
          <w:sz w:val="25"/>
          <w:szCs w:val="25"/>
        </w:rPr>
        <w:t>тыс. руб.</w:t>
      </w:r>
      <w:r>
        <w:rPr>
          <w:sz w:val="25"/>
          <w:szCs w:val="25"/>
        </w:rPr>
        <w:t>)</w:t>
      </w:r>
      <w:r w:rsidR="000729B9">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4"/>
        <w:gridCol w:w="1519"/>
        <w:gridCol w:w="1455"/>
        <w:gridCol w:w="1801"/>
        <w:gridCol w:w="1597"/>
      </w:tblGrid>
      <w:tr w:rsidR="00BA4B67" w:rsidRPr="00D23FF7" w:rsidTr="00BA4B67">
        <w:tc>
          <w:tcPr>
            <w:tcW w:w="3834" w:type="dxa"/>
          </w:tcPr>
          <w:p w:rsidR="00BA4B67" w:rsidRPr="00BA4B67" w:rsidRDefault="00BA4B67" w:rsidP="003D1017">
            <w:pPr>
              <w:jc w:val="center"/>
              <w:rPr>
                <w:b/>
                <w:sz w:val="25"/>
                <w:szCs w:val="25"/>
              </w:rPr>
            </w:pPr>
            <w:r w:rsidRPr="00BA4B67">
              <w:rPr>
                <w:b/>
                <w:sz w:val="25"/>
                <w:szCs w:val="25"/>
              </w:rPr>
              <w:t>Вид дохода</w:t>
            </w:r>
          </w:p>
        </w:tc>
        <w:tc>
          <w:tcPr>
            <w:tcW w:w="1519" w:type="dxa"/>
          </w:tcPr>
          <w:p w:rsidR="00BA4B67" w:rsidRPr="00BA4B67" w:rsidRDefault="00BA4B67" w:rsidP="003D1017">
            <w:pPr>
              <w:jc w:val="center"/>
              <w:rPr>
                <w:b/>
                <w:sz w:val="25"/>
                <w:szCs w:val="25"/>
              </w:rPr>
            </w:pPr>
            <w:r w:rsidRPr="00BA4B67">
              <w:rPr>
                <w:b/>
                <w:sz w:val="25"/>
                <w:szCs w:val="25"/>
              </w:rPr>
              <w:t xml:space="preserve">План </w:t>
            </w:r>
            <w:r w:rsidR="0062796F">
              <w:rPr>
                <w:b/>
                <w:sz w:val="25"/>
                <w:szCs w:val="25"/>
              </w:rPr>
              <w:t xml:space="preserve">на </w:t>
            </w:r>
            <w:r w:rsidRPr="00BA4B67">
              <w:rPr>
                <w:b/>
                <w:sz w:val="25"/>
                <w:szCs w:val="25"/>
                <w:lang w:val="en-US"/>
              </w:rPr>
              <w:t>2014</w:t>
            </w:r>
            <w:r w:rsidRPr="00BA4B67">
              <w:rPr>
                <w:b/>
                <w:sz w:val="25"/>
                <w:szCs w:val="25"/>
              </w:rPr>
              <w:t xml:space="preserve"> г</w:t>
            </w:r>
            <w:r w:rsidR="0062796F">
              <w:rPr>
                <w:b/>
                <w:sz w:val="25"/>
                <w:szCs w:val="25"/>
              </w:rPr>
              <w:t>од</w:t>
            </w:r>
          </w:p>
        </w:tc>
        <w:tc>
          <w:tcPr>
            <w:tcW w:w="1455" w:type="dxa"/>
          </w:tcPr>
          <w:p w:rsidR="00BA4B67" w:rsidRPr="00BA4B67" w:rsidRDefault="00BA4B67" w:rsidP="003D1017">
            <w:pPr>
              <w:jc w:val="center"/>
              <w:rPr>
                <w:b/>
                <w:sz w:val="25"/>
                <w:szCs w:val="25"/>
              </w:rPr>
            </w:pPr>
            <w:r w:rsidRPr="00BA4B67">
              <w:rPr>
                <w:b/>
                <w:sz w:val="25"/>
                <w:szCs w:val="25"/>
              </w:rPr>
              <w:t>Исполнено</w:t>
            </w:r>
            <w:r w:rsidR="0062796F">
              <w:rPr>
                <w:b/>
                <w:sz w:val="25"/>
                <w:szCs w:val="25"/>
              </w:rPr>
              <w:t xml:space="preserve"> за 2014 год</w:t>
            </w:r>
          </w:p>
        </w:tc>
        <w:tc>
          <w:tcPr>
            <w:tcW w:w="1801" w:type="dxa"/>
          </w:tcPr>
          <w:p w:rsidR="00BA4B67" w:rsidRPr="00BA4B67" w:rsidRDefault="00BA4B67" w:rsidP="003D1017">
            <w:pPr>
              <w:jc w:val="center"/>
              <w:rPr>
                <w:b/>
                <w:sz w:val="25"/>
                <w:szCs w:val="25"/>
              </w:rPr>
            </w:pPr>
            <w:r w:rsidRPr="00BA4B67">
              <w:rPr>
                <w:b/>
                <w:sz w:val="25"/>
                <w:szCs w:val="25"/>
              </w:rPr>
              <w:t>% выполнения</w:t>
            </w:r>
          </w:p>
        </w:tc>
        <w:tc>
          <w:tcPr>
            <w:tcW w:w="1597" w:type="dxa"/>
          </w:tcPr>
          <w:p w:rsidR="00BA4B67" w:rsidRPr="00BA4B67" w:rsidRDefault="00BA4B67" w:rsidP="003D1017">
            <w:pPr>
              <w:jc w:val="center"/>
              <w:rPr>
                <w:b/>
                <w:sz w:val="25"/>
                <w:szCs w:val="25"/>
              </w:rPr>
            </w:pPr>
            <w:r w:rsidRPr="00BA4B67">
              <w:rPr>
                <w:b/>
                <w:sz w:val="25"/>
                <w:szCs w:val="25"/>
              </w:rPr>
              <w:t>Отклонение</w:t>
            </w:r>
          </w:p>
        </w:tc>
      </w:tr>
      <w:tr w:rsidR="00BA4B67" w:rsidRPr="00D23FF7" w:rsidTr="00A75BD5">
        <w:tc>
          <w:tcPr>
            <w:tcW w:w="3834" w:type="dxa"/>
          </w:tcPr>
          <w:p w:rsidR="00BA4B67" w:rsidRPr="00C2434F" w:rsidRDefault="00BA4B67" w:rsidP="003D1017">
            <w:pPr>
              <w:jc w:val="center"/>
              <w:rPr>
                <w:b/>
                <w:sz w:val="25"/>
                <w:szCs w:val="25"/>
              </w:rPr>
            </w:pPr>
            <w:r w:rsidRPr="0051499C">
              <w:rPr>
                <w:b/>
                <w:sz w:val="25"/>
                <w:szCs w:val="25"/>
              </w:rPr>
              <w:t>Собственные источники доходов</w:t>
            </w:r>
          </w:p>
        </w:tc>
        <w:tc>
          <w:tcPr>
            <w:tcW w:w="1519" w:type="dxa"/>
          </w:tcPr>
          <w:p w:rsidR="00BA4B67" w:rsidRDefault="00BA4B67" w:rsidP="003D1017">
            <w:pPr>
              <w:jc w:val="center"/>
              <w:rPr>
                <w:b/>
              </w:rPr>
            </w:pPr>
          </w:p>
          <w:p w:rsidR="00BA4B67" w:rsidRPr="00BA4B67" w:rsidRDefault="00BA4B67" w:rsidP="003D1017">
            <w:pPr>
              <w:jc w:val="center"/>
              <w:rPr>
                <w:b/>
              </w:rPr>
            </w:pPr>
            <w:r w:rsidRPr="00BA4B67">
              <w:rPr>
                <w:b/>
              </w:rPr>
              <w:t>790,6</w:t>
            </w:r>
          </w:p>
        </w:tc>
        <w:tc>
          <w:tcPr>
            <w:tcW w:w="1455" w:type="dxa"/>
          </w:tcPr>
          <w:p w:rsidR="00BA4B67" w:rsidRDefault="00BA4B67" w:rsidP="003D1017">
            <w:pPr>
              <w:jc w:val="center"/>
              <w:rPr>
                <w:b/>
              </w:rPr>
            </w:pPr>
          </w:p>
          <w:p w:rsidR="00BA4B67" w:rsidRPr="00BA4B67" w:rsidRDefault="00BA4B67" w:rsidP="003D1017">
            <w:pPr>
              <w:jc w:val="center"/>
              <w:rPr>
                <w:b/>
              </w:rPr>
            </w:pPr>
            <w:r w:rsidRPr="00BA4B67">
              <w:rPr>
                <w:b/>
              </w:rPr>
              <w:t>728,7</w:t>
            </w:r>
          </w:p>
        </w:tc>
        <w:tc>
          <w:tcPr>
            <w:tcW w:w="1801" w:type="dxa"/>
            <w:vAlign w:val="center"/>
          </w:tcPr>
          <w:p w:rsidR="00BA4B67" w:rsidRDefault="00BA4B67" w:rsidP="003D1017">
            <w:pPr>
              <w:jc w:val="center"/>
              <w:rPr>
                <w:b/>
              </w:rPr>
            </w:pPr>
          </w:p>
          <w:p w:rsidR="00BA4B67" w:rsidRPr="00BA4B67" w:rsidRDefault="00BA4B67" w:rsidP="003D1017">
            <w:pPr>
              <w:jc w:val="center"/>
              <w:rPr>
                <w:b/>
              </w:rPr>
            </w:pPr>
            <w:r w:rsidRPr="00BA4B67">
              <w:rPr>
                <w:b/>
              </w:rPr>
              <w:t>92</w:t>
            </w:r>
            <w:r w:rsidR="0062796F">
              <w:rPr>
                <w:b/>
              </w:rPr>
              <w:t>,2</w:t>
            </w:r>
          </w:p>
        </w:tc>
        <w:tc>
          <w:tcPr>
            <w:tcW w:w="1597" w:type="dxa"/>
            <w:vAlign w:val="center"/>
          </w:tcPr>
          <w:p w:rsidR="00BA4B67" w:rsidRDefault="00BA4B67" w:rsidP="003D1017">
            <w:pPr>
              <w:jc w:val="center"/>
              <w:rPr>
                <w:b/>
              </w:rPr>
            </w:pPr>
          </w:p>
          <w:p w:rsidR="00BA4B67" w:rsidRPr="00BA4B67" w:rsidRDefault="00BA4B67" w:rsidP="003D1017">
            <w:pPr>
              <w:jc w:val="center"/>
              <w:rPr>
                <w:b/>
              </w:rPr>
            </w:pPr>
            <w:r w:rsidRPr="00BA4B67">
              <w:rPr>
                <w:b/>
              </w:rPr>
              <w:t>-61,9</w:t>
            </w:r>
          </w:p>
        </w:tc>
      </w:tr>
      <w:tr w:rsidR="00BA4B67" w:rsidRPr="00D23FF7" w:rsidTr="00BA4B67">
        <w:tc>
          <w:tcPr>
            <w:tcW w:w="3834" w:type="dxa"/>
          </w:tcPr>
          <w:p w:rsidR="00BA4B67" w:rsidRPr="00D23FF7" w:rsidRDefault="00BA4B67" w:rsidP="003D1017">
            <w:r w:rsidRPr="00D23FF7">
              <w:t>НДФЛ</w:t>
            </w:r>
          </w:p>
        </w:tc>
        <w:tc>
          <w:tcPr>
            <w:tcW w:w="1519" w:type="dxa"/>
          </w:tcPr>
          <w:p w:rsidR="00BA4B67" w:rsidRPr="00D23FF7" w:rsidRDefault="00BA4B67" w:rsidP="003D1017">
            <w:pPr>
              <w:jc w:val="center"/>
            </w:pPr>
            <w:r>
              <w:t>217,9</w:t>
            </w:r>
          </w:p>
        </w:tc>
        <w:tc>
          <w:tcPr>
            <w:tcW w:w="1455" w:type="dxa"/>
          </w:tcPr>
          <w:p w:rsidR="00BA4B67" w:rsidRPr="00D23FF7" w:rsidRDefault="00BA4B67" w:rsidP="003D1017">
            <w:pPr>
              <w:jc w:val="center"/>
            </w:pPr>
            <w:r>
              <w:t>219,8</w:t>
            </w:r>
          </w:p>
        </w:tc>
        <w:tc>
          <w:tcPr>
            <w:tcW w:w="1801" w:type="dxa"/>
          </w:tcPr>
          <w:p w:rsidR="00BA4B67" w:rsidRPr="00D23FF7" w:rsidRDefault="00BA4B67" w:rsidP="003D1017">
            <w:pPr>
              <w:jc w:val="center"/>
            </w:pPr>
            <w:r>
              <w:t>10</w:t>
            </w:r>
            <w:r w:rsidR="0062796F">
              <w:t>0,9</w:t>
            </w:r>
          </w:p>
        </w:tc>
        <w:tc>
          <w:tcPr>
            <w:tcW w:w="1597" w:type="dxa"/>
          </w:tcPr>
          <w:p w:rsidR="00BA4B67" w:rsidRPr="00D23FF7" w:rsidRDefault="00BA4B67" w:rsidP="003D1017">
            <w:pPr>
              <w:jc w:val="center"/>
            </w:pPr>
            <w:r>
              <w:t>+1,9</w:t>
            </w:r>
          </w:p>
        </w:tc>
      </w:tr>
      <w:tr w:rsidR="00BA4B67" w:rsidRPr="00D23FF7" w:rsidTr="00BA4B67">
        <w:tc>
          <w:tcPr>
            <w:tcW w:w="3834" w:type="dxa"/>
          </w:tcPr>
          <w:p w:rsidR="00BA4B67" w:rsidRPr="00442982" w:rsidRDefault="00BA4B67" w:rsidP="003D1017">
            <w:r>
              <w:t>Доходы от уплаты акцизов</w:t>
            </w:r>
          </w:p>
        </w:tc>
        <w:tc>
          <w:tcPr>
            <w:tcW w:w="1519" w:type="dxa"/>
          </w:tcPr>
          <w:p w:rsidR="00BA4B67" w:rsidRPr="00D23FF7" w:rsidRDefault="00BA4B67" w:rsidP="003D1017">
            <w:pPr>
              <w:jc w:val="center"/>
            </w:pPr>
            <w:r>
              <w:t>325,5</w:t>
            </w:r>
          </w:p>
        </w:tc>
        <w:tc>
          <w:tcPr>
            <w:tcW w:w="1455" w:type="dxa"/>
          </w:tcPr>
          <w:p w:rsidR="00BA4B67" w:rsidRPr="00D23FF7" w:rsidRDefault="00BA4B67" w:rsidP="003D1017">
            <w:pPr>
              <w:jc w:val="center"/>
            </w:pPr>
            <w:r>
              <w:t>260,9</w:t>
            </w:r>
          </w:p>
        </w:tc>
        <w:tc>
          <w:tcPr>
            <w:tcW w:w="1801" w:type="dxa"/>
          </w:tcPr>
          <w:p w:rsidR="00BA4B67" w:rsidRPr="00D23FF7" w:rsidRDefault="00BA4B67" w:rsidP="003D1017">
            <w:pPr>
              <w:jc w:val="center"/>
            </w:pPr>
            <w:r>
              <w:t>80</w:t>
            </w:r>
            <w:r w:rsidR="0062796F">
              <w:t>,1</w:t>
            </w:r>
          </w:p>
        </w:tc>
        <w:tc>
          <w:tcPr>
            <w:tcW w:w="1597" w:type="dxa"/>
          </w:tcPr>
          <w:p w:rsidR="00BA4B67" w:rsidRPr="00D23FF7" w:rsidRDefault="00BA4B67" w:rsidP="003D1017">
            <w:pPr>
              <w:jc w:val="center"/>
            </w:pPr>
            <w:r>
              <w:t>-64,6</w:t>
            </w:r>
          </w:p>
        </w:tc>
      </w:tr>
      <w:tr w:rsidR="00BA4B67" w:rsidRPr="00D23FF7" w:rsidTr="00BA4B67">
        <w:tc>
          <w:tcPr>
            <w:tcW w:w="3834" w:type="dxa"/>
          </w:tcPr>
          <w:p w:rsidR="00BA4B67" w:rsidRPr="00D23FF7" w:rsidRDefault="00BA4B67" w:rsidP="003D1017">
            <w:r>
              <w:t>ЕСХН</w:t>
            </w:r>
          </w:p>
        </w:tc>
        <w:tc>
          <w:tcPr>
            <w:tcW w:w="1519" w:type="dxa"/>
          </w:tcPr>
          <w:p w:rsidR="00BA4B67" w:rsidRDefault="00BA4B67" w:rsidP="003D1017">
            <w:pPr>
              <w:jc w:val="center"/>
            </w:pPr>
            <w:r>
              <w:t>20,6</w:t>
            </w:r>
          </w:p>
        </w:tc>
        <w:tc>
          <w:tcPr>
            <w:tcW w:w="1455" w:type="dxa"/>
          </w:tcPr>
          <w:p w:rsidR="00BA4B67" w:rsidRPr="00D23FF7" w:rsidRDefault="00BA4B67" w:rsidP="003D1017">
            <w:pPr>
              <w:jc w:val="center"/>
            </w:pPr>
            <w:r>
              <w:t>20,7</w:t>
            </w:r>
          </w:p>
        </w:tc>
        <w:tc>
          <w:tcPr>
            <w:tcW w:w="1801" w:type="dxa"/>
          </w:tcPr>
          <w:p w:rsidR="00BA4B67" w:rsidRPr="00D23FF7" w:rsidRDefault="00BA4B67" w:rsidP="003D1017">
            <w:pPr>
              <w:jc w:val="center"/>
            </w:pPr>
            <w:r>
              <w:t>100</w:t>
            </w:r>
            <w:r w:rsidR="0062796F">
              <w:t>,5</w:t>
            </w:r>
          </w:p>
        </w:tc>
        <w:tc>
          <w:tcPr>
            <w:tcW w:w="1597" w:type="dxa"/>
          </w:tcPr>
          <w:p w:rsidR="00BA4B67" w:rsidRPr="00D23FF7" w:rsidRDefault="00BA4B67" w:rsidP="003D1017">
            <w:pPr>
              <w:jc w:val="center"/>
            </w:pPr>
            <w:r>
              <w:t>+0,1</w:t>
            </w:r>
          </w:p>
        </w:tc>
      </w:tr>
      <w:tr w:rsidR="00BA4B67" w:rsidRPr="00D23FF7" w:rsidTr="00BA4B67">
        <w:tc>
          <w:tcPr>
            <w:tcW w:w="3834" w:type="dxa"/>
          </w:tcPr>
          <w:p w:rsidR="00BA4B67" w:rsidRPr="00D23FF7" w:rsidRDefault="00BA4B67" w:rsidP="003D1017">
            <w:r w:rsidRPr="00D23FF7">
              <w:t>Налог на имущество физических лиц</w:t>
            </w:r>
          </w:p>
        </w:tc>
        <w:tc>
          <w:tcPr>
            <w:tcW w:w="1519" w:type="dxa"/>
            <w:vAlign w:val="center"/>
          </w:tcPr>
          <w:p w:rsidR="00BA4B67" w:rsidRPr="00D23FF7" w:rsidRDefault="00BA4B67" w:rsidP="003D1017">
            <w:pPr>
              <w:jc w:val="center"/>
            </w:pPr>
            <w:r>
              <w:t>43,9</w:t>
            </w:r>
          </w:p>
        </w:tc>
        <w:tc>
          <w:tcPr>
            <w:tcW w:w="1455" w:type="dxa"/>
            <w:vAlign w:val="center"/>
          </w:tcPr>
          <w:p w:rsidR="00BA4B67" w:rsidRPr="00D23FF7" w:rsidRDefault="00BA4B67" w:rsidP="003D1017">
            <w:pPr>
              <w:jc w:val="center"/>
            </w:pPr>
            <w:r>
              <w:t>44,3</w:t>
            </w:r>
          </w:p>
        </w:tc>
        <w:tc>
          <w:tcPr>
            <w:tcW w:w="1801" w:type="dxa"/>
            <w:vAlign w:val="center"/>
          </w:tcPr>
          <w:p w:rsidR="00BA4B67" w:rsidRPr="00D23FF7" w:rsidRDefault="00BA4B67" w:rsidP="003D1017">
            <w:pPr>
              <w:jc w:val="center"/>
            </w:pPr>
            <w:r>
              <w:t>10</w:t>
            </w:r>
            <w:r w:rsidR="0062796F">
              <w:t>0,9</w:t>
            </w:r>
          </w:p>
        </w:tc>
        <w:tc>
          <w:tcPr>
            <w:tcW w:w="1597" w:type="dxa"/>
            <w:vAlign w:val="center"/>
          </w:tcPr>
          <w:p w:rsidR="00BA4B67" w:rsidRPr="00D23FF7" w:rsidRDefault="00BA4B67" w:rsidP="003D1017">
            <w:pPr>
              <w:jc w:val="center"/>
            </w:pPr>
            <w:r>
              <w:t>+0,4</w:t>
            </w:r>
          </w:p>
        </w:tc>
      </w:tr>
      <w:tr w:rsidR="00BA4B67" w:rsidRPr="00D23FF7" w:rsidTr="00BA4B67">
        <w:tc>
          <w:tcPr>
            <w:tcW w:w="3834" w:type="dxa"/>
          </w:tcPr>
          <w:p w:rsidR="00BA4B67" w:rsidRPr="00D23FF7" w:rsidRDefault="00BA4B67" w:rsidP="003D1017">
            <w:r w:rsidRPr="00D23FF7">
              <w:t>Земельный налог</w:t>
            </w:r>
          </w:p>
        </w:tc>
        <w:tc>
          <w:tcPr>
            <w:tcW w:w="1519" w:type="dxa"/>
          </w:tcPr>
          <w:p w:rsidR="00BA4B67" w:rsidRPr="00D23FF7" w:rsidRDefault="00BA4B67" w:rsidP="003D1017">
            <w:pPr>
              <w:jc w:val="center"/>
            </w:pPr>
            <w:r>
              <w:t>35,2</w:t>
            </w:r>
          </w:p>
        </w:tc>
        <w:tc>
          <w:tcPr>
            <w:tcW w:w="1455" w:type="dxa"/>
          </w:tcPr>
          <w:p w:rsidR="00BA4B67" w:rsidRPr="00D23FF7" w:rsidRDefault="00BA4B67" w:rsidP="003D1017">
            <w:pPr>
              <w:jc w:val="center"/>
            </w:pPr>
            <w:r>
              <w:t>35,4</w:t>
            </w:r>
          </w:p>
        </w:tc>
        <w:tc>
          <w:tcPr>
            <w:tcW w:w="1801" w:type="dxa"/>
          </w:tcPr>
          <w:p w:rsidR="00BA4B67" w:rsidRPr="00D23FF7" w:rsidRDefault="00BA4B67" w:rsidP="003D1017">
            <w:pPr>
              <w:jc w:val="center"/>
            </w:pPr>
            <w:r>
              <w:t>10</w:t>
            </w:r>
            <w:r w:rsidR="0062796F">
              <w:t>0,6</w:t>
            </w:r>
          </w:p>
        </w:tc>
        <w:tc>
          <w:tcPr>
            <w:tcW w:w="1597" w:type="dxa"/>
          </w:tcPr>
          <w:p w:rsidR="00BA4B67" w:rsidRPr="00D23FF7" w:rsidRDefault="00BA4B67" w:rsidP="003D1017">
            <w:pPr>
              <w:jc w:val="center"/>
            </w:pPr>
            <w:r>
              <w:t>+0,2</w:t>
            </w:r>
          </w:p>
        </w:tc>
      </w:tr>
      <w:tr w:rsidR="00BA4B67" w:rsidRPr="00D23FF7" w:rsidTr="00BA4B67">
        <w:tc>
          <w:tcPr>
            <w:tcW w:w="3834" w:type="dxa"/>
          </w:tcPr>
          <w:p w:rsidR="00BA4B67" w:rsidRPr="00D23FF7" w:rsidRDefault="00BA4B67" w:rsidP="003D1017">
            <w:r w:rsidRPr="00D23FF7">
              <w:t>Госпошлина</w:t>
            </w:r>
          </w:p>
        </w:tc>
        <w:tc>
          <w:tcPr>
            <w:tcW w:w="1519" w:type="dxa"/>
          </w:tcPr>
          <w:p w:rsidR="00BA4B67" w:rsidRPr="00D23FF7" w:rsidRDefault="00BA4B67" w:rsidP="003D1017">
            <w:pPr>
              <w:jc w:val="center"/>
            </w:pPr>
            <w:r>
              <w:t>6,0</w:t>
            </w:r>
          </w:p>
        </w:tc>
        <w:tc>
          <w:tcPr>
            <w:tcW w:w="1455" w:type="dxa"/>
          </w:tcPr>
          <w:p w:rsidR="00BA4B67" w:rsidRPr="00D23FF7" w:rsidRDefault="00BA4B67" w:rsidP="003D1017">
            <w:pPr>
              <w:jc w:val="center"/>
            </w:pPr>
            <w:r>
              <w:t>6,0</w:t>
            </w:r>
          </w:p>
        </w:tc>
        <w:tc>
          <w:tcPr>
            <w:tcW w:w="1801" w:type="dxa"/>
            <w:vAlign w:val="center"/>
          </w:tcPr>
          <w:p w:rsidR="00BA4B67" w:rsidRPr="00D23FF7" w:rsidRDefault="00BA4B67" w:rsidP="003D1017">
            <w:pPr>
              <w:jc w:val="center"/>
            </w:pPr>
            <w:r>
              <w:t>100</w:t>
            </w:r>
          </w:p>
        </w:tc>
        <w:tc>
          <w:tcPr>
            <w:tcW w:w="1597" w:type="dxa"/>
            <w:vAlign w:val="center"/>
          </w:tcPr>
          <w:p w:rsidR="00BA4B67" w:rsidRPr="00D23FF7" w:rsidRDefault="00BA4B67" w:rsidP="003D1017">
            <w:pPr>
              <w:jc w:val="center"/>
            </w:pPr>
          </w:p>
        </w:tc>
      </w:tr>
      <w:tr w:rsidR="00BA4B67" w:rsidRPr="00D23FF7" w:rsidTr="00BA4B67">
        <w:tc>
          <w:tcPr>
            <w:tcW w:w="3834" w:type="dxa"/>
          </w:tcPr>
          <w:p w:rsidR="00BA4B67" w:rsidRPr="00D23FF7" w:rsidRDefault="00BA4B67" w:rsidP="003D1017">
            <w:r w:rsidRPr="00D23FF7">
              <w:t>Аренда земли</w:t>
            </w:r>
          </w:p>
        </w:tc>
        <w:tc>
          <w:tcPr>
            <w:tcW w:w="1519" w:type="dxa"/>
          </w:tcPr>
          <w:p w:rsidR="00BA4B67" w:rsidRPr="00D23FF7" w:rsidRDefault="00BA4B67" w:rsidP="003D1017">
            <w:pPr>
              <w:jc w:val="center"/>
            </w:pPr>
            <w:r>
              <w:t>0,9</w:t>
            </w:r>
          </w:p>
        </w:tc>
        <w:tc>
          <w:tcPr>
            <w:tcW w:w="1455" w:type="dxa"/>
          </w:tcPr>
          <w:p w:rsidR="00BA4B67" w:rsidRPr="00D23FF7" w:rsidRDefault="00BA4B67" w:rsidP="003D1017">
            <w:pPr>
              <w:jc w:val="center"/>
            </w:pPr>
            <w:r>
              <w:t>1,0</w:t>
            </w:r>
          </w:p>
        </w:tc>
        <w:tc>
          <w:tcPr>
            <w:tcW w:w="1801" w:type="dxa"/>
            <w:vAlign w:val="center"/>
          </w:tcPr>
          <w:p w:rsidR="00BA4B67" w:rsidRPr="00D23FF7" w:rsidRDefault="00BA4B67" w:rsidP="003D1017">
            <w:pPr>
              <w:jc w:val="center"/>
            </w:pPr>
            <w:r>
              <w:t>111</w:t>
            </w:r>
          </w:p>
        </w:tc>
        <w:tc>
          <w:tcPr>
            <w:tcW w:w="1597" w:type="dxa"/>
            <w:vAlign w:val="center"/>
          </w:tcPr>
          <w:p w:rsidR="00BA4B67" w:rsidRPr="00D23FF7" w:rsidRDefault="00BA4B67" w:rsidP="003D1017">
            <w:pPr>
              <w:jc w:val="center"/>
            </w:pPr>
            <w:r>
              <w:t>+0,1</w:t>
            </w:r>
          </w:p>
        </w:tc>
      </w:tr>
      <w:tr w:rsidR="00BA4B67" w:rsidRPr="00D23FF7" w:rsidTr="00BA4B67">
        <w:tc>
          <w:tcPr>
            <w:tcW w:w="3834" w:type="dxa"/>
          </w:tcPr>
          <w:p w:rsidR="00BA4B67" w:rsidRPr="00D23FF7" w:rsidRDefault="00BA4B67" w:rsidP="003D1017">
            <w:r w:rsidRPr="00D23FF7">
              <w:t>Прочие доходы от оказания платных услуг (работ)</w:t>
            </w:r>
          </w:p>
        </w:tc>
        <w:tc>
          <w:tcPr>
            <w:tcW w:w="1519" w:type="dxa"/>
            <w:vAlign w:val="center"/>
          </w:tcPr>
          <w:p w:rsidR="00BA4B67" w:rsidRPr="00D23FF7" w:rsidRDefault="00BA4B67" w:rsidP="003D1017">
            <w:pPr>
              <w:jc w:val="center"/>
            </w:pPr>
            <w:r>
              <w:t>31,0</w:t>
            </w:r>
          </w:p>
        </w:tc>
        <w:tc>
          <w:tcPr>
            <w:tcW w:w="1455" w:type="dxa"/>
            <w:vAlign w:val="center"/>
          </w:tcPr>
          <w:p w:rsidR="00BA4B67" w:rsidRPr="00D23FF7" w:rsidRDefault="00BA4B67" w:rsidP="003D1017">
            <w:pPr>
              <w:jc w:val="center"/>
            </w:pPr>
            <w:r>
              <w:t>31,0</w:t>
            </w:r>
          </w:p>
        </w:tc>
        <w:tc>
          <w:tcPr>
            <w:tcW w:w="1801" w:type="dxa"/>
            <w:vAlign w:val="center"/>
          </w:tcPr>
          <w:p w:rsidR="00BA4B67" w:rsidRPr="00D23FF7" w:rsidRDefault="00BA4B67" w:rsidP="003D1017">
            <w:pPr>
              <w:jc w:val="center"/>
            </w:pPr>
            <w:r>
              <w:t>100</w:t>
            </w:r>
          </w:p>
        </w:tc>
        <w:tc>
          <w:tcPr>
            <w:tcW w:w="1597" w:type="dxa"/>
            <w:vAlign w:val="center"/>
          </w:tcPr>
          <w:p w:rsidR="00BA4B67" w:rsidRPr="00D23FF7" w:rsidRDefault="00BA4B67" w:rsidP="003D1017">
            <w:pPr>
              <w:jc w:val="center"/>
            </w:pPr>
          </w:p>
        </w:tc>
      </w:tr>
      <w:tr w:rsidR="00BA4B67" w:rsidRPr="00D23FF7" w:rsidTr="00BA4B67">
        <w:tc>
          <w:tcPr>
            <w:tcW w:w="3834" w:type="dxa"/>
          </w:tcPr>
          <w:p w:rsidR="00BA4B67" w:rsidRPr="00D23FF7" w:rsidRDefault="00BA4B67" w:rsidP="003D1017">
            <w:r w:rsidRPr="00D23FF7">
              <w:t>Прочие доходы от компенсации затрат государства</w:t>
            </w:r>
          </w:p>
        </w:tc>
        <w:tc>
          <w:tcPr>
            <w:tcW w:w="1519" w:type="dxa"/>
            <w:vAlign w:val="center"/>
          </w:tcPr>
          <w:p w:rsidR="00BA4B67" w:rsidRPr="00D23FF7" w:rsidRDefault="00BA4B67" w:rsidP="003D1017">
            <w:pPr>
              <w:jc w:val="center"/>
            </w:pPr>
            <w:r>
              <w:t>109,3</w:t>
            </w:r>
          </w:p>
        </w:tc>
        <w:tc>
          <w:tcPr>
            <w:tcW w:w="1455" w:type="dxa"/>
            <w:vAlign w:val="center"/>
          </w:tcPr>
          <w:p w:rsidR="00BA4B67" w:rsidRPr="00D23FF7" w:rsidRDefault="00BA4B67" w:rsidP="003D1017">
            <w:pPr>
              <w:jc w:val="center"/>
            </w:pPr>
            <w:r>
              <w:t>109,3</w:t>
            </w:r>
          </w:p>
        </w:tc>
        <w:tc>
          <w:tcPr>
            <w:tcW w:w="1801" w:type="dxa"/>
            <w:vAlign w:val="center"/>
          </w:tcPr>
          <w:p w:rsidR="00BA4B67" w:rsidRPr="00D23FF7" w:rsidRDefault="00BA4B67" w:rsidP="003D1017">
            <w:pPr>
              <w:jc w:val="center"/>
            </w:pPr>
            <w:r>
              <w:t>100</w:t>
            </w:r>
          </w:p>
        </w:tc>
        <w:tc>
          <w:tcPr>
            <w:tcW w:w="1597" w:type="dxa"/>
            <w:vAlign w:val="center"/>
          </w:tcPr>
          <w:p w:rsidR="00BA4B67" w:rsidRPr="00D23FF7" w:rsidRDefault="00BA4B67" w:rsidP="003D1017">
            <w:pPr>
              <w:jc w:val="center"/>
            </w:pPr>
          </w:p>
        </w:tc>
      </w:tr>
      <w:tr w:rsidR="00BA4B67" w:rsidRPr="00D23FF7" w:rsidTr="00BA4B67">
        <w:tc>
          <w:tcPr>
            <w:tcW w:w="3834" w:type="dxa"/>
          </w:tcPr>
          <w:p w:rsidR="00BA4B67" w:rsidRPr="00D23FF7" w:rsidRDefault="00BA4B67" w:rsidP="003D1017">
            <w:r>
              <w:t>Продажа земли</w:t>
            </w:r>
          </w:p>
        </w:tc>
        <w:tc>
          <w:tcPr>
            <w:tcW w:w="1519" w:type="dxa"/>
            <w:vAlign w:val="center"/>
          </w:tcPr>
          <w:p w:rsidR="00BA4B67" w:rsidRPr="00D23FF7" w:rsidRDefault="00BA4B67" w:rsidP="003D1017">
            <w:pPr>
              <w:jc w:val="center"/>
            </w:pPr>
            <w:r>
              <w:t>0,2</w:t>
            </w:r>
          </w:p>
        </w:tc>
        <w:tc>
          <w:tcPr>
            <w:tcW w:w="1455" w:type="dxa"/>
            <w:vAlign w:val="center"/>
          </w:tcPr>
          <w:p w:rsidR="00BA4B67" w:rsidRPr="00D23FF7" w:rsidRDefault="00BA4B67" w:rsidP="003D1017">
            <w:pPr>
              <w:jc w:val="center"/>
            </w:pPr>
            <w:r>
              <w:t>0,2</w:t>
            </w:r>
          </w:p>
        </w:tc>
        <w:tc>
          <w:tcPr>
            <w:tcW w:w="1801" w:type="dxa"/>
            <w:vAlign w:val="center"/>
          </w:tcPr>
          <w:p w:rsidR="00BA4B67" w:rsidRPr="00D23FF7" w:rsidRDefault="00BA4B67" w:rsidP="003D1017">
            <w:pPr>
              <w:jc w:val="center"/>
            </w:pPr>
            <w:r>
              <w:t>100</w:t>
            </w:r>
          </w:p>
        </w:tc>
        <w:tc>
          <w:tcPr>
            <w:tcW w:w="1597" w:type="dxa"/>
            <w:vAlign w:val="center"/>
          </w:tcPr>
          <w:p w:rsidR="00BA4B67" w:rsidRPr="00D23FF7" w:rsidRDefault="00BA4B67" w:rsidP="003D1017">
            <w:pPr>
              <w:jc w:val="center"/>
            </w:pPr>
          </w:p>
        </w:tc>
      </w:tr>
      <w:tr w:rsidR="00BA4B67" w:rsidRPr="00D23FF7" w:rsidTr="00BA4B67">
        <w:tc>
          <w:tcPr>
            <w:tcW w:w="3834" w:type="dxa"/>
          </w:tcPr>
          <w:p w:rsidR="00BA4B67" w:rsidRDefault="00BA4B67" w:rsidP="003D1017">
            <w:r>
              <w:t>Штрафы</w:t>
            </w:r>
          </w:p>
        </w:tc>
        <w:tc>
          <w:tcPr>
            <w:tcW w:w="1519" w:type="dxa"/>
            <w:vAlign w:val="center"/>
          </w:tcPr>
          <w:p w:rsidR="00BA4B67" w:rsidRDefault="00BA4B67" w:rsidP="003D1017">
            <w:pPr>
              <w:jc w:val="center"/>
            </w:pPr>
            <w:r>
              <w:t>0,1</w:t>
            </w:r>
          </w:p>
        </w:tc>
        <w:tc>
          <w:tcPr>
            <w:tcW w:w="1455" w:type="dxa"/>
            <w:vAlign w:val="center"/>
          </w:tcPr>
          <w:p w:rsidR="00BA4B67" w:rsidRPr="00D23FF7" w:rsidRDefault="00BA4B67" w:rsidP="003D1017">
            <w:pPr>
              <w:jc w:val="center"/>
            </w:pPr>
            <w:r>
              <w:t>0,1</w:t>
            </w:r>
          </w:p>
        </w:tc>
        <w:tc>
          <w:tcPr>
            <w:tcW w:w="1801" w:type="dxa"/>
            <w:vAlign w:val="center"/>
          </w:tcPr>
          <w:p w:rsidR="00BA4B67" w:rsidRPr="00D23FF7" w:rsidRDefault="00BA4B67" w:rsidP="003D1017">
            <w:pPr>
              <w:jc w:val="center"/>
            </w:pPr>
            <w:r>
              <w:t>100</w:t>
            </w:r>
          </w:p>
        </w:tc>
        <w:tc>
          <w:tcPr>
            <w:tcW w:w="1597" w:type="dxa"/>
            <w:vAlign w:val="center"/>
          </w:tcPr>
          <w:p w:rsidR="00BA4B67" w:rsidRPr="00D23FF7" w:rsidRDefault="00BA4B67" w:rsidP="003D1017">
            <w:pPr>
              <w:jc w:val="center"/>
            </w:pPr>
          </w:p>
        </w:tc>
      </w:tr>
      <w:tr w:rsidR="0062796F" w:rsidRPr="00D23FF7" w:rsidTr="00BA4B67">
        <w:tc>
          <w:tcPr>
            <w:tcW w:w="3834" w:type="dxa"/>
          </w:tcPr>
          <w:p w:rsidR="0062796F" w:rsidRDefault="0062796F" w:rsidP="003D1017">
            <w:r w:rsidRPr="00C2434F">
              <w:rPr>
                <w:b/>
                <w:sz w:val="25"/>
                <w:szCs w:val="25"/>
              </w:rPr>
              <w:t>Безвозмездные поступления</w:t>
            </w:r>
          </w:p>
        </w:tc>
        <w:tc>
          <w:tcPr>
            <w:tcW w:w="1519" w:type="dxa"/>
            <w:vAlign w:val="center"/>
          </w:tcPr>
          <w:p w:rsidR="0062796F" w:rsidRPr="0062796F" w:rsidRDefault="0062796F" w:rsidP="003D1017">
            <w:pPr>
              <w:jc w:val="center"/>
              <w:rPr>
                <w:b/>
              </w:rPr>
            </w:pPr>
            <w:r w:rsidRPr="0062796F">
              <w:rPr>
                <w:b/>
              </w:rPr>
              <w:t>5566,7</w:t>
            </w:r>
          </w:p>
        </w:tc>
        <w:tc>
          <w:tcPr>
            <w:tcW w:w="1455" w:type="dxa"/>
            <w:vAlign w:val="center"/>
          </w:tcPr>
          <w:p w:rsidR="0062796F" w:rsidRPr="0062796F" w:rsidRDefault="0062796F" w:rsidP="003D1017">
            <w:pPr>
              <w:jc w:val="center"/>
              <w:rPr>
                <w:b/>
              </w:rPr>
            </w:pPr>
            <w:r w:rsidRPr="0062796F">
              <w:rPr>
                <w:b/>
              </w:rPr>
              <w:t>5541,7</w:t>
            </w:r>
          </w:p>
        </w:tc>
        <w:tc>
          <w:tcPr>
            <w:tcW w:w="1801" w:type="dxa"/>
            <w:vAlign w:val="center"/>
          </w:tcPr>
          <w:p w:rsidR="0062796F" w:rsidRPr="0062796F" w:rsidRDefault="0062796F" w:rsidP="003D1017">
            <w:pPr>
              <w:jc w:val="center"/>
              <w:rPr>
                <w:b/>
              </w:rPr>
            </w:pPr>
            <w:r w:rsidRPr="0062796F">
              <w:rPr>
                <w:b/>
              </w:rPr>
              <w:t>99,5</w:t>
            </w:r>
          </w:p>
        </w:tc>
        <w:tc>
          <w:tcPr>
            <w:tcW w:w="1597" w:type="dxa"/>
            <w:vAlign w:val="center"/>
          </w:tcPr>
          <w:p w:rsidR="0062796F" w:rsidRPr="0062796F" w:rsidRDefault="0062796F" w:rsidP="003D1017">
            <w:pPr>
              <w:jc w:val="center"/>
              <w:rPr>
                <w:b/>
              </w:rPr>
            </w:pPr>
            <w:r w:rsidRPr="0062796F">
              <w:rPr>
                <w:b/>
              </w:rPr>
              <w:t>-25,0</w:t>
            </w:r>
          </w:p>
        </w:tc>
      </w:tr>
      <w:tr w:rsidR="00BA4B67" w:rsidRPr="00BA4B67" w:rsidTr="00BA4B67">
        <w:tc>
          <w:tcPr>
            <w:tcW w:w="3834" w:type="dxa"/>
          </w:tcPr>
          <w:p w:rsidR="00BA4B67" w:rsidRPr="0062796F" w:rsidRDefault="00BA4B67" w:rsidP="003D1017">
            <w:pPr>
              <w:rPr>
                <w:b/>
                <w:sz w:val="25"/>
                <w:szCs w:val="25"/>
              </w:rPr>
            </w:pPr>
            <w:r w:rsidRPr="0062796F">
              <w:rPr>
                <w:b/>
                <w:sz w:val="25"/>
                <w:szCs w:val="25"/>
              </w:rPr>
              <w:t>Итого</w:t>
            </w:r>
          </w:p>
        </w:tc>
        <w:tc>
          <w:tcPr>
            <w:tcW w:w="1519" w:type="dxa"/>
          </w:tcPr>
          <w:p w:rsidR="00BA4B67" w:rsidRPr="0062796F" w:rsidRDefault="0062796F" w:rsidP="003D1017">
            <w:pPr>
              <w:jc w:val="center"/>
              <w:rPr>
                <w:b/>
                <w:sz w:val="25"/>
                <w:szCs w:val="25"/>
              </w:rPr>
            </w:pPr>
            <w:r>
              <w:rPr>
                <w:b/>
                <w:sz w:val="25"/>
                <w:szCs w:val="25"/>
              </w:rPr>
              <w:t>6357,3</w:t>
            </w:r>
          </w:p>
        </w:tc>
        <w:tc>
          <w:tcPr>
            <w:tcW w:w="1455" w:type="dxa"/>
          </w:tcPr>
          <w:p w:rsidR="00BA4B67" w:rsidRPr="0062796F" w:rsidRDefault="0062796F" w:rsidP="003D1017">
            <w:pPr>
              <w:jc w:val="center"/>
              <w:rPr>
                <w:b/>
                <w:sz w:val="25"/>
                <w:szCs w:val="25"/>
              </w:rPr>
            </w:pPr>
            <w:r>
              <w:rPr>
                <w:b/>
                <w:sz w:val="25"/>
                <w:szCs w:val="25"/>
              </w:rPr>
              <w:t>6270,4</w:t>
            </w:r>
          </w:p>
        </w:tc>
        <w:tc>
          <w:tcPr>
            <w:tcW w:w="1801" w:type="dxa"/>
            <w:vAlign w:val="center"/>
          </w:tcPr>
          <w:p w:rsidR="00BA4B67" w:rsidRPr="0062796F" w:rsidRDefault="0062796F" w:rsidP="003D1017">
            <w:pPr>
              <w:jc w:val="center"/>
              <w:rPr>
                <w:b/>
                <w:sz w:val="25"/>
                <w:szCs w:val="25"/>
              </w:rPr>
            </w:pPr>
            <w:r>
              <w:rPr>
                <w:b/>
                <w:sz w:val="25"/>
                <w:szCs w:val="25"/>
              </w:rPr>
              <w:t>98,6</w:t>
            </w:r>
          </w:p>
        </w:tc>
        <w:tc>
          <w:tcPr>
            <w:tcW w:w="1597" w:type="dxa"/>
            <w:vAlign w:val="center"/>
          </w:tcPr>
          <w:p w:rsidR="00BA4B67" w:rsidRPr="0062796F" w:rsidRDefault="0062796F" w:rsidP="003D1017">
            <w:pPr>
              <w:jc w:val="center"/>
              <w:rPr>
                <w:b/>
                <w:sz w:val="25"/>
                <w:szCs w:val="25"/>
              </w:rPr>
            </w:pPr>
            <w:r>
              <w:rPr>
                <w:b/>
                <w:sz w:val="25"/>
                <w:szCs w:val="25"/>
              </w:rPr>
              <w:t>-86,9</w:t>
            </w:r>
          </w:p>
        </w:tc>
      </w:tr>
    </w:tbl>
    <w:p w:rsidR="002615EC" w:rsidRPr="001D1B7D" w:rsidRDefault="000729B9" w:rsidP="00101869">
      <w:pPr>
        <w:jc w:val="both"/>
      </w:pPr>
      <w:r>
        <w:t xml:space="preserve">                                                               </w:t>
      </w:r>
      <w:r w:rsidR="00921F9B" w:rsidRPr="001A3B92">
        <w:t xml:space="preserve">                                                                                                                                         </w:t>
      </w:r>
      <w:r w:rsidR="00921F9B">
        <w:t xml:space="preserve">      </w:t>
      </w:r>
      <w:r w:rsidR="00921F9B" w:rsidRPr="001A3B92">
        <w:t xml:space="preserve">                                                                                                                                                                                         </w:t>
      </w:r>
    </w:p>
    <w:p w:rsidR="00DA5AC8" w:rsidRDefault="00DA5AC8" w:rsidP="00261F0E">
      <w:pPr>
        <w:tabs>
          <w:tab w:val="left" w:pos="709"/>
          <w:tab w:val="left" w:pos="1080"/>
        </w:tabs>
        <w:jc w:val="both"/>
        <w:rPr>
          <w:sz w:val="25"/>
          <w:szCs w:val="25"/>
        </w:rPr>
      </w:pPr>
      <w:r>
        <w:rPr>
          <w:sz w:val="25"/>
          <w:szCs w:val="25"/>
        </w:rPr>
        <w:tab/>
      </w: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F03FDC">
        <w:rPr>
          <w:sz w:val="25"/>
          <w:szCs w:val="25"/>
        </w:rPr>
        <w:t>4</w:t>
      </w:r>
      <w:r w:rsidRPr="0021671B">
        <w:rPr>
          <w:sz w:val="25"/>
          <w:szCs w:val="25"/>
        </w:rPr>
        <w:t xml:space="preserve"> году в сумме </w:t>
      </w:r>
      <w:r w:rsidR="00CA5178">
        <w:rPr>
          <w:sz w:val="25"/>
          <w:szCs w:val="25"/>
        </w:rPr>
        <w:t>728,7</w:t>
      </w:r>
      <w:r>
        <w:rPr>
          <w:sz w:val="25"/>
          <w:szCs w:val="25"/>
        </w:rPr>
        <w:t xml:space="preserve"> тыс.руб., что составляет </w:t>
      </w:r>
      <w:r w:rsidR="00CA5178">
        <w:rPr>
          <w:sz w:val="25"/>
          <w:szCs w:val="25"/>
        </w:rPr>
        <w:t>92,2</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CA5178">
        <w:rPr>
          <w:sz w:val="25"/>
          <w:szCs w:val="25"/>
        </w:rPr>
        <w:t>11,6</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CA5178">
        <w:rPr>
          <w:sz w:val="25"/>
          <w:szCs w:val="25"/>
        </w:rPr>
        <w:t>88,4</w:t>
      </w:r>
      <w:r w:rsidRPr="0021671B">
        <w:rPr>
          <w:sz w:val="25"/>
          <w:szCs w:val="25"/>
        </w:rPr>
        <w:t xml:space="preserve">%. </w:t>
      </w:r>
    </w:p>
    <w:p w:rsidR="0024027A" w:rsidRDefault="0024027A" w:rsidP="0024027A">
      <w:pPr>
        <w:pStyle w:val="2"/>
        <w:spacing w:after="0" w:line="240" w:lineRule="auto"/>
        <w:ind w:left="0" w:firstLine="720"/>
        <w:jc w:val="both"/>
        <w:rPr>
          <w:sz w:val="25"/>
          <w:szCs w:val="25"/>
        </w:rPr>
      </w:pPr>
      <w:r>
        <w:rPr>
          <w:sz w:val="25"/>
          <w:szCs w:val="25"/>
        </w:rPr>
        <w:t xml:space="preserve">Таким образом, бюджет </w:t>
      </w:r>
      <w:r w:rsidR="007E4DA8">
        <w:rPr>
          <w:sz w:val="25"/>
          <w:szCs w:val="25"/>
        </w:rPr>
        <w:t xml:space="preserve">Бурхунского </w:t>
      </w:r>
      <w:r>
        <w:rPr>
          <w:sz w:val="25"/>
          <w:szCs w:val="25"/>
        </w:rPr>
        <w:t>муниципального образования является высоко дотационным.</w:t>
      </w:r>
    </w:p>
    <w:p w:rsidR="00E13218" w:rsidRDefault="007E2428" w:rsidP="00DA5AC8">
      <w:pPr>
        <w:tabs>
          <w:tab w:val="left" w:pos="709"/>
          <w:tab w:val="left" w:pos="1080"/>
        </w:tabs>
        <w:jc w:val="both"/>
        <w:rPr>
          <w:sz w:val="25"/>
          <w:szCs w:val="25"/>
        </w:rPr>
      </w:pPr>
      <w:r>
        <w:rPr>
          <w:sz w:val="25"/>
          <w:szCs w:val="25"/>
        </w:rPr>
        <w:tab/>
      </w:r>
      <w:r w:rsidR="00DA5AC8">
        <w:rPr>
          <w:sz w:val="25"/>
          <w:szCs w:val="25"/>
        </w:rPr>
        <w:t>По итогам 201</w:t>
      </w:r>
      <w:r w:rsidR="00D65C14">
        <w:rPr>
          <w:sz w:val="25"/>
          <w:szCs w:val="25"/>
        </w:rPr>
        <w:t>4</w:t>
      </w:r>
      <w:r w:rsidR="00DA5AC8">
        <w:rPr>
          <w:sz w:val="25"/>
          <w:szCs w:val="25"/>
        </w:rPr>
        <w:t xml:space="preserve"> года почти по всем видам доходов отмечено выполнение </w:t>
      </w:r>
      <w:r w:rsidR="00CA5178">
        <w:rPr>
          <w:sz w:val="25"/>
          <w:szCs w:val="25"/>
        </w:rPr>
        <w:t xml:space="preserve">и перевыполнение </w:t>
      </w:r>
      <w:r w:rsidR="00DA5AC8">
        <w:rPr>
          <w:sz w:val="25"/>
          <w:szCs w:val="25"/>
        </w:rPr>
        <w:t>плановых назначений.</w:t>
      </w:r>
    </w:p>
    <w:p w:rsidR="006E035E" w:rsidRPr="006E035E" w:rsidRDefault="006E035E" w:rsidP="006E035E">
      <w:pPr>
        <w:jc w:val="both"/>
        <w:rPr>
          <w:sz w:val="25"/>
          <w:szCs w:val="25"/>
        </w:rPr>
      </w:pPr>
      <w:r>
        <w:t xml:space="preserve">           </w:t>
      </w:r>
      <w:r w:rsidRPr="006E035E">
        <w:rPr>
          <w:sz w:val="25"/>
          <w:szCs w:val="25"/>
        </w:rPr>
        <w:t xml:space="preserve">Основными доходными источниками бюджета </w:t>
      </w:r>
      <w:r w:rsidR="007E4DA8">
        <w:rPr>
          <w:sz w:val="25"/>
          <w:szCs w:val="25"/>
        </w:rPr>
        <w:t>Бурхунского</w:t>
      </w:r>
      <w:r w:rsidR="007E4DA8" w:rsidRPr="006E035E">
        <w:rPr>
          <w:sz w:val="25"/>
          <w:szCs w:val="25"/>
        </w:rPr>
        <w:t xml:space="preserve"> </w:t>
      </w:r>
      <w:r w:rsidRPr="006E035E">
        <w:rPr>
          <w:sz w:val="25"/>
          <w:szCs w:val="25"/>
        </w:rPr>
        <w:t>сельского поселения за 2014 год являются доходы от уплаты акцизов.</w:t>
      </w:r>
      <w:r w:rsidR="00FC01AF">
        <w:rPr>
          <w:sz w:val="25"/>
          <w:szCs w:val="25"/>
        </w:rPr>
        <w:t xml:space="preserve"> </w:t>
      </w:r>
      <w:r w:rsidRPr="006E035E">
        <w:rPr>
          <w:sz w:val="25"/>
          <w:szCs w:val="25"/>
        </w:rPr>
        <w:t xml:space="preserve">Удельный вес поступления доходов от уплаты акцизов в общем поступлении собственных доходов  составляет </w:t>
      </w:r>
      <w:r w:rsidR="00CA5178">
        <w:rPr>
          <w:sz w:val="25"/>
          <w:szCs w:val="25"/>
        </w:rPr>
        <w:t>35,8</w:t>
      </w:r>
      <w:r w:rsidRPr="006E035E">
        <w:rPr>
          <w:sz w:val="25"/>
          <w:szCs w:val="25"/>
        </w:rPr>
        <w:t xml:space="preserve"> %. </w:t>
      </w:r>
    </w:p>
    <w:p w:rsidR="006E035E" w:rsidRDefault="00101869" w:rsidP="006E035E">
      <w:pPr>
        <w:ind w:firstLine="381"/>
        <w:jc w:val="both"/>
        <w:rPr>
          <w:sz w:val="25"/>
          <w:szCs w:val="25"/>
        </w:rPr>
      </w:pPr>
      <w:r>
        <w:rPr>
          <w:sz w:val="25"/>
          <w:szCs w:val="25"/>
        </w:rPr>
        <w:t xml:space="preserve">    </w:t>
      </w:r>
      <w:r w:rsidR="006E035E" w:rsidRPr="00824B0C">
        <w:rPr>
          <w:sz w:val="25"/>
          <w:szCs w:val="25"/>
        </w:rPr>
        <w:t>Низкий уровень (80</w:t>
      </w:r>
      <w:r w:rsidR="00FC01AF">
        <w:rPr>
          <w:sz w:val="25"/>
          <w:szCs w:val="25"/>
        </w:rPr>
        <w:t>,1</w:t>
      </w:r>
      <w:r w:rsidR="006E035E" w:rsidRPr="00824B0C">
        <w:rPr>
          <w:sz w:val="25"/>
          <w:szCs w:val="25"/>
        </w:rPr>
        <w:t>%</w:t>
      </w:r>
      <w:r w:rsidR="006E035E">
        <w:rPr>
          <w:sz w:val="25"/>
          <w:szCs w:val="25"/>
        </w:rPr>
        <w:t xml:space="preserve"> от плановых показателей</w:t>
      </w:r>
      <w:r w:rsidR="006E035E" w:rsidRPr="00824B0C">
        <w:rPr>
          <w:sz w:val="25"/>
          <w:szCs w:val="25"/>
        </w:rPr>
        <w:t>) поступления в бюджет доходов от уплаты акцизов на дизельное топливо, моторные масла, автомобильный и прямогонный бензин обусловлен снижением облагаемых объёмов реализации в 2014 году автомобильного бензина, моторных масел; ускоренным переходом на производство нефтепродуктов более высокого качества с низкими ставками акцизов.</w:t>
      </w:r>
    </w:p>
    <w:p w:rsidR="00206A5F" w:rsidRDefault="006E035E" w:rsidP="00206A5F">
      <w:pPr>
        <w:tabs>
          <w:tab w:val="left" w:pos="709"/>
          <w:tab w:val="left" w:pos="1080"/>
        </w:tabs>
        <w:jc w:val="both"/>
        <w:rPr>
          <w:sz w:val="25"/>
          <w:szCs w:val="25"/>
        </w:rPr>
      </w:pPr>
      <w:r>
        <w:rPr>
          <w:sz w:val="25"/>
          <w:szCs w:val="25"/>
        </w:rPr>
        <w:tab/>
        <w:t>Также, одним из основных собственных</w:t>
      </w:r>
      <w:r w:rsidR="0024027A">
        <w:rPr>
          <w:sz w:val="25"/>
          <w:szCs w:val="25"/>
        </w:rPr>
        <w:t xml:space="preserve"> </w:t>
      </w:r>
      <w:r>
        <w:rPr>
          <w:sz w:val="25"/>
          <w:szCs w:val="25"/>
        </w:rPr>
        <w:t>источников</w:t>
      </w:r>
      <w:r w:rsidR="0024027A">
        <w:rPr>
          <w:sz w:val="25"/>
          <w:szCs w:val="25"/>
        </w:rPr>
        <w:t xml:space="preserve"> формирования бюджета поселения </w:t>
      </w:r>
      <w:r w:rsidR="0024027A" w:rsidRPr="007A0BBE">
        <w:rPr>
          <w:sz w:val="25"/>
          <w:szCs w:val="25"/>
        </w:rPr>
        <w:t>за 201</w:t>
      </w:r>
      <w:r w:rsidR="0024027A">
        <w:rPr>
          <w:sz w:val="25"/>
          <w:szCs w:val="25"/>
        </w:rPr>
        <w:t>4</w:t>
      </w:r>
      <w:r w:rsidR="0024027A" w:rsidRPr="007A0BBE">
        <w:rPr>
          <w:sz w:val="25"/>
          <w:szCs w:val="25"/>
        </w:rPr>
        <w:t xml:space="preserve"> год </w:t>
      </w:r>
      <w:r w:rsidR="00D9079D">
        <w:rPr>
          <w:sz w:val="25"/>
          <w:szCs w:val="25"/>
        </w:rPr>
        <w:t>являе</w:t>
      </w:r>
      <w:r w:rsidR="0024027A">
        <w:rPr>
          <w:sz w:val="25"/>
          <w:szCs w:val="25"/>
        </w:rPr>
        <w:t>тся налог на доходы физических лиц</w:t>
      </w:r>
      <w:r w:rsidR="00D9079D">
        <w:rPr>
          <w:sz w:val="25"/>
          <w:szCs w:val="25"/>
        </w:rPr>
        <w:t>. У</w:t>
      </w:r>
      <w:r w:rsidR="00057F08">
        <w:rPr>
          <w:sz w:val="25"/>
          <w:szCs w:val="25"/>
        </w:rPr>
        <w:t>дельный вес</w:t>
      </w:r>
      <w:r w:rsidR="0024027A">
        <w:rPr>
          <w:sz w:val="25"/>
          <w:szCs w:val="25"/>
        </w:rPr>
        <w:t xml:space="preserve"> </w:t>
      </w:r>
      <w:r w:rsidR="00B846CE">
        <w:rPr>
          <w:sz w:val="25"/>
          <w:szCs w:val="25"/>
        </w:rPr>
        <w:t xml:space="preserve">налога на доходы физических лиц </w:t>
      </w:r>
      <w:r w:rsidR="00057F08">
        <w:rPr>
          <w:sz w:val="25"/>
          <w:szCs w:val="25"/>
        </w:rPr>
        <w:t xml:space="preserve">от </w:t>
      </w:r>
      <w:r w:rsidR="00057F08" w:rsidRPr="004506F3">
        <w:rPr>
          <w:sz w:val="25"/>
          <w:szCs w:val="25"/>
        </w:rPr>
        <w:t xml:space="preserve">общей доли поступлений </w:t>
      </w:r>
      <w:r w:rsidR="00057F08">
        <w:rPr>
          <w:sz w:val="25"/>
          <w:szCs w:val="25"/>
        </w:rPr>
        <w:t xml:space="preserve">по собственным доходным источникам </w:t>
      </w:r>
      <w:r w:rsidR="0024027A">
        <w:rPr>
          <w:sz w:val="25"/>
          <w:szCs w:val="25"/>
        </w:rPr>
        <w:t xml:space="preserve">составляет </w:t>
      </w:r>
      <w:r w:rsidR="00CA5178">
        <w:rPr>
          <w:sz w:val="25"/>
          <w:szCs w:val="25"/>
        </w:rPr>
        <w:t>30,2</w:t>
      </w:r>
      <w:r w:rsidR="0024027A" w:rsidRPr="004506F3">
        <w:rPr>
          <w:sz w:val="25"/>
          <w:szCs w:val="25"/>
        </w:rPr>
        <w:t>%</w:t>
      </w:r>
      <w:r w:rsidR="00057F08">
        <w:rPr>
          <w:sz w:val="25"/>
          <w:szCs w:val="25"/>
        </w:rPr>
        <w:t>.</w:t>
      </w:r>
      <w:r w:rsidR="00C92795">
        <w:rPr>
          <w:sz w:val="25"/>
          <w:szCs w:val="25"/>
        </w:rPr>
        <w:t xml:space="preserve"> </w:t>
      </w:r>
    </w:p>
    <w:p w:rsidR="00206A5F" w:rsidRPr="00206A5F" w:rsidRDefault="00206A5F" w:rsidP="00206A5F">
      <w:pPr>
        <w:jc w:val="both"/>
        <w:rPr>
          <w:sz w:val="25"/>
          <w:szCs w:val="25"/>
        </w:rPr>
      </w:pPr>
      <w:r w:rsidRPr="00CA5178">
        <w:rPr>
          <w:sz w:val="25"/>
          <w:szCs w:val="25"/>
        </w:rPr>
        <w:t xml:space="preserve">           </w:t>
      </w:r>
      <w:r w:rsidR="00CA5178" w:rsidRPr="00CA5178">
        <w:rPr>
          <w:sz w:val="25"/>
          <w:szCs w:val="25"/>
        </w:rPr>
        <w:t xml:space="preserve"> Недоимка по платежам в бюджет Бурхунского сельского поселения по состоянию на 01.01.2015 года по налогу на имущество физических лиц составляет 80,1 </w:t>
      </w:r>
      <w:r w:rsidR="00CA5178">
        <w:rPr>
          <w:sz w:val="25"/>
          <w:szCs w:val="25"/>
        </w:rPr>
        <w:t>тыс.</w:t>
      </w:r>
      <w:r w:rsidR="00CA5178" w:rsidRPr="00CA5178">
        <w:rPr>
          <w:sz w:val="25"/>
          <w:szCs w:val="25"/>
        </w:rPr>
        <w:t xml:space="preserve">руб., по земельному налогу с </w:t>
      </w:r>
      <w:r w:rsidR="00CA5178">
        <w:rPr>
          <w:sz w:val="25"/>
          <w:szCs w:val="25"/>
        </w:rPr>
        <w:t>физических лиц – 21,3 тыс.</w:t>
      </w:r>
      <w:r w:rsidR="00CA5178" w:rsidRPr="00CA5178">
        <w:rPr>
          <w:sz w:val="25"/>
          <w:szCs w:val="25"/>
        </w:rPr>
        <w:t>руб.</w:t>
      </w:r>
    </w:p>
    <w:p w:rsidR="00816D1B" w:rsidRDefault="0024027A" w:rsidP="00CA1F4C">
      <w:pPr>
        <w:tabs>
          <w:tab w:val="left" w:pos="709"/>
          <w:tab w:val="left" w:pos="1620"/>
        </w:tabs>
        <w:jc w:val="both"/>
        <w:rPr>
          <w:sz w:val="25"/>
          <w:szCs w:val="25"/>
        </w:rPr>
      </w:pPr>
      <w:r>
        <w:rPr>
          <w:sz w:val="25"/>
          <w:szCs w:val="25"/>
        </w:rPr>
        <w:tab/>
      </w:r>
      <w:r w:rsidRPr="00B86C13">
        <w:rPr>
          <w:sz w:val="25"/>
          <w:szCs w:val="25"/>
        </w:rPr>
        <w:t xml:space="preserve">Основную долю в общем объеме поступлений в текущем году составляют </w:t>
      </w:r>
      <w:r w:rsidRPr="00B86C13">
        <w:rPr>
          <w:sz w:val="25"/>
          <w:szCs w:val="25"/>
        </w:rPr>
        <w:lastRenderedPageBreak/>
        <w:t>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CA5178">
        <w:rPr>
          <w:sz w:val="25"/>
          <w:szCs w:val="25"/>
        </w:rPr>
        <w:t>5541,7</w:t>
      </w:r>
      <w:r w:rsidRPr="00B86C13">
        <w:rPr>
          <w:sz w:val="25"/>
          <w:szCs w:val="25"/>
        </w:rPr>
        <w:t xml:space="preserve"> тыс.руб. или </w:t>
      </w:r>
      <w:r w:rsidR="00CA5178">
        <w:rPr>
          <w:sz w:val="25"/>
          <w:szCs w:val="25"/>
        </w:rPr>
        <w:t>99,5</w:t>
      </w:r>
      <w:r>
        <w:rPr>
          <w:sz w:val="25"/>
          <w:szCs w:val="25"/>
        </w:rPr>
        <w:t xml:space="preserve">% к уточненному плану и </w:t>
      </w:r>
      <w:r w:rsidR="00CA5178">
        <w:rPr>
          <w:sz w:val="25"/>
          <w:szCs w:val="25"/>
        </w:rPr>
        <w:t>88,4</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r w:rsidR="0024032B" w:rsidRPr="00B86C13">
        <w:rPr>
          <w:sz w:val="25"/>
          <w:szCs w:val="25"/>
        </w:rPr>
        <w:t xml:space="preserve"> </w:t>
      </w:r>
      <w:r w:rsidR="00816D1B">
        <w:rPr>
          <w:sz w:val="25"/>
          <w:szCs w:val="25"/>
        </w:rPr>
        <w:t>Не перечислено</w:t>
      </w:r>
      <w:r w:rsidR="00816D1B" w:rsidRPr="00816D1B">
        <w:rPr>
          <w:sz w:val="25"/>
          <w:szCs w:val="25"/>
        </w:rPr>
        <w:t xml:space="preserve"> из областного бюджета</w:t>
      </w:r>
      <w:r w:rsidR="00CA5178">
        <w:rPr>
          <w:sz w:val="25"/>
          <w:szCs w:val="25"/>
        </w:rPr>
        <w:t xml:space="preserve"> </w:t>
      </w:r>
      <w:r w:rsidR="00816D1B" w:rsidRPr="00816D1B">
        <w:rPr>
          <w:sz w:val="25"/>
          <w:szCs w:val="25"/>
        </w:rPr>
        <w:t xml:space="preserve"> субсидия на реализацию программы </w:t>
      </w:r>
      <w:r w:rsidR="00816D1B">
        <w:rPr>
          <w:sz w:val="25"/>
          <w:szCs w:val="25"/>
        </w:rPr>
        <w:t>«Энергосбережение и повышение</w:t>
      </w:r>
      <w:r w:rsidR="00816D1B" w:rsidRPr="00816D1B">
        <w:rPr>
          <w:sz w:val="25"/>
          <w:szCs w:val="25"/>
        </w:rPr>
        <w:t xml:space="preserve"> энергетической эффективности на период </w:t>
      </w:r>
      <w:r w:rsidR="00816D1B">
        <w:rPr>
          <w:sz w:val="25"/>
          <w:szCs w:val="25"/>
        </w:rPr>
        <w:t>2011-2015 годы»</w:t>
      </w:r>
      <w:r w:rsidR="00CA5178">
        <w:rPr>
          <w:sz w:val="25"/>
          <w:szCs w:val="25"/>
        </w:rPr>
        <w:t xml:space="preserve">  в сумме 25</w:t>
      </w:r>
      <w:r w:rsidR="00816D1B" w:rsidRPr="00816D1B">
        <w:rPr>
          <w:sz w:val="25"/>
          <w:szCs w:val="25"/>
        </w:rPr>
        <w:t xml:space="preserve">,0 </w:t>
      </w:r>
      <w:r w:rsidR="00816D1B">
        <w:rPr>
          <w:sz w:val="25"/>
          <w:szCs w:val="25"/>
        </w:rPr>
        <w:t>тыс.</w:t>
      </w:r>
      <w:r w:rsidR="00816D1B" w:rsidRPr="00816D1B">
        <w:rPr>
          <w:sz w:val="25"/>
          <w:szCs w:val="25"/>
        </w:rPr>
        <w:t>руб.</w:t>
      </w:r>
      <w:r w:rsidR="00816D1B">
        <w:rPr>
          <w:sz w:val="25"/>
          <w:szCs w:val="25"/>
        </w:rPr>
        <w:t>;</w:t>
      </w:r>
      <w:r w:rsidR="00816D1B" w:rsidRPr="00816D1B">
        <w:rPr>
          <w:sz w:val="25"/>
          <w:szCs w:val="25"/>
        </w:rPr>
        <w:t xml:space="preserve"> </w:t>
      </w:r>
    </w:p>
    <w:p w:rsidR="0024032B" w:rsidRPr="00B86C13" w:rsidRDefault="0024032B" w:rsidP="0024032B">
      <w:pPr>
        <w:tabs>
          <w:tab w:val="left" w:pos="709"/>
          <w:tab w:val="left" w:pos="1080"/>
        </w:tabs>
        <w:jc w:val="both"/>
        <w:rPr>
          <w:sz w:val="25"/>
          <w:szCs w:val="25"/>
        </w:rPr>
      </w:pPr>
      <w:r w:rsidRPr="00B86C13">
        <w:rPr>
          <w:sz w:val="25"/>
          <w:szCs w:val="25"/>
        </w:rPr>
        <w:t xml:space="preserve">       </w:t>
      </w:r>
      <w:r w:rsidRPr="00B86C13">
        <w:rPr>
          <w:sz w:val="25"/>
          <w:szCs w:val="25"/>
        </w:rPr>
        <w:tab/>
      </w:r>
      <w:r w:rsidRPr="00AD0342">
        <w:rPr>
          <w:sz w:val="25"/>
          <w:szCs w:val="25"/>
        </w:rPr>
        <w:t>По сравнению</w:t>
      </w:r>
      <w:r w:rsidRPr="00B86C13">
        <w:rPr>
          <w:sz w:val="25"/>
          <w:szCs w:val="25"/>
        </w:rPr>
        <w:t xml:space="preserve"> с предыдущим годом, объем поступлений по группе «Безвозмездные поступления» у</w:t>
      </w:r>
      <w:r w:rsidR="006745BD">
        <w:rPr>
          <w:sz w:val="25"/>
          <w:szCs w:val="25"/>
        </w:rPr>
        <w:t>меньш</w:t>
      </w:r>
      <w:r>
        <w:rPr>
          <w:sz w:val="25"/>
          <w:szCs w:val="25"/>
        </w:rPr>
        <w:t>ились</w:t>
      </w:r>
      <w:r w:rsidRPr="00B86C13">
        <w:rPr>
          <w:sz w:val="25"/>
          <w:szCs w:val="25"/>
        </w:rPr>
        <w:t xml:space="preserve"> на </w:t>
      </w:r>
      <w:r w:rsidR="00F21DCB">
        <w:rPr>
          <w:sz w:val="25"/>
          <w:szCs w:val="25"/>
        </w:rPr>
        <w:t>1571,6</w:t>
      </w:r>
      <w:r w:rsidRPr="00B86C13">
        <w:rPr>
          <w:sz w:val="25"/>
          <w:szCs w:val="25"/>
        </w:rPr>
        <w:t xml:space="preserve"> тыс.руб.</w:t>
      </w:r>
      <w:r w:rsidR="00B41464">
        <w:rPr>
          <w:sz w:val="25"/>
          <w:szCs w:val="25"/>
        </w:rPr>
        <w:t xml:space="preserve"> в результате снижения объема межбюджетных трансфертов, перераспределяемых из областного бюджета муниципальным образованиям Иркутской области и не перечислением субсидий бюджетам поселений на реализацию мероприятий по развитию автомобильных дорог в связи с образованием в муниципальных образованиях Иркутской области дорожных фондов муниципальных образований. </w:t>
      </w:r>
    </w:p>
    <w:p w:rsidR="0024032B" w:rsidRPr="00B86C13" w:rsidRDefault="0024032B" w:rsidP="0024032B">
      <w:pPr>
        <w:tabs>
          <w:tab w:val="left" w:pos="709"/>
          <w:tab w:val="left" w:pos="1080"/>
        </w:tabs>
        <w:jc w:val="both"/>
        <w:rPr>
          <w:sz w:val="25"/>
          <w:szCs w:val="25"/>
        </w:rPr>
      </w:pP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60D13" w:rsidRPr="00205C54" w:rsidRDefault="000932A8" w:rsidP="000932A8">
      <w:pPr>
        <w:tabs>
          <w:tab w:val="left" w:pos="709"/>
          <w:tab w:val="left" w:pos="1080"/>
        </w:tabs>
        <w:rPr>
          <w:sz w:val="25"/>
          <w:szCs w:val="25"/>
        </w:rPr>
      </w:pPr>
      <w:r>
        <w:t xml:space="preserve">                                                                                            </w:t>
      </w:r>
      <w:r w:rsidR="002877BA">
        <w:t xml:space="preserve">                                 </w:t>
      </w:r>
      <w:r>
        <w:t xml:space="preserve">        </w:t>
      </w:r>
      <w:r w:rsidRPr="00205C54">
        <w:rPr>
          <w:sz w:val="25"/>
          <w:szCs w:val="25"/>
        </w:rPr>
        <w:t>(тыс.руб.)</w:t>
      </w:r>
    </w:p>
    <w:tbl>
      <w:tblPr>
        <w:tblW w:w="103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7"/>
        <w:gridCol w:w="1440"/>
        <w:gridCol w:w="1260"/>
        <w:gridCol w:w="1080"/>
      </w:tblGrid>
      <w:tr w:rsidR="000932A8" w:rsidTr="00740329">
        <w:tc>
          <w:tcPr>
            <w:tcW w:w="6597" w:type="dxa"/>
          </w:tcPr>
          <w:p w:rsidR="000932A8" w:rsidRPr="00C45B6F" w:rsidRDefault="000932A8" w:rsidP="00955127">
            <w:pPr>
              <w:tabs>
                <w:tab w:val="left" w:pos="709"/>
                <w:tab w:val="left" w:pos="1080"/>
              </w:tabs>
              <w:jc w:val="center"/>
              <w:rPr>
                <w:b/>
                <w:sz w:val="22"/>
                <w:szCs w:val="22"/>
              </w:rPr>
            </w:pPr>
          </w:p>
          <w:p w:rsidR="000932A8" w:rsidRPr="00C45B6F" w:rsidRDefault="000932A8" w:rsidP="00955127">
            <w:pPr>
              <w:tabs>
                <w:tab w:val="left" w:pos="709"/>
                <w:tab w:val="left" w:pos="1080"/>
              </w:tabs>
              <w:jc w:val="center"/>
              <w:rPr>
                <w:b/>
                <w:sz w:val="22"/>
                <w:szCs w:val="22"/>
              </w:rPr>
            </w:pPr>
            <w:r w:rsidRPr="00C45B6F">
              <w:rPr>
                <w:b/>
                <w:sz w:val="22"/>
                <w:szCs w:val="22"/>
              </w:rPr>
              <w:t xml:space="preserve">Наименование </w:t>
            </w:r>
          </w:p>
        </w:tc>
        <w:tc>
          <w:tcPr>
            <w:tcW w:w="1440" w:type="dxa"/>
          </w:tcPr>
          <w:p w:rsidR="000932A8" w:rsidRPr="00C45B6F" w:rsidRDefault="000932A8" w:rsidP="00955127">
            <w:pPr>
              <w:tabs>
                <w:tab w:val="left" w:pos="709"/>
                <w:tab w:val="left" w:pos="1080"/>
              </w:tabs>
              <w:jc w:val="center"/>
              <w:rPr>
                <w:b/>
                <w:sz w:val="22"/>
                <w:szCs w:val="22"/>
              </w:rPr>
            </w:pPr>
            <w:r w:rsidRPr="00C45B6F">
              <w:rPr>
                <w:b/>
                <w:sz w:val="22"/>
                <w:szCs w:val="22"/>
              </w:rPr>
              <w:t xml:space="preserve">Утверждено на </w:t>
            </w:r>
          </w:p>
          <w:p w:rsidR="000932A8" w:rsidRPr="00C45B6F" w:rsidRDefault="00D35DC8" w:rsidP="00955127">
            <w:pPr>
              <w:tabs>
                <w:tab w:val="left" w:pos="709"/>
                <w:tab w:val="left" w:pos="1080"/>
              </w:tabs>
              <w:jc w:val="center"/>
              <w:rPr>
                <w:b/>
                <w:sz w:val="22"/>
                <w:szCs w:val="22"/>
              </w:rPr>
            </w:pPr>
            <w:r w:rsidRPr="00C45B6F">
              <w:rPr>
                <w:b/>
                <w:sz w:val="22"/>
                <w:szCs w:val="22"/>
              </w:rPr>
              <w:t>2014</w:t>
            </w:r>
            <w:r w:rsidR="000932A8" w:rsidRPr="00C45B6F">
              <w:rPr>
                <w:b/>
                <w:sz w:val="22"/>
                <w:szCs w:val="22"/>
              </w:rPr>
              <w:t xml:space="preserve"> год</w:t>
            </w:r>
          </w:p>
        </w:tc>
        <w:tc>
          <w:tcPr>
            <w:tcW w:w="1260" w:type="dxa"/>
          </w:tcPr>
          <w:p w:rsidR="000932A8" w:rsidRPr="00C45B6F" w:rsidRDefault="000932A8" w:rsidP="00955127">
            <w:pPr>
              <w:tabs>
                <w:tab w:val="left" w:pos="709"/>
                <w:tab w:val="left" w:pos="1080"/>
              </w:tabs>
              <w:jc w:val="center"/>
              <w:rPr>
                <w:b/>
                <w:sz w:val="22"/>
                <w:szCs w:val="22"/>
              </w:rPr>
            </w:pPr>
            <w:r w:rsidRPr="00C45B6F">
              <w:rPr>
                <w:b/>
                <w:sz w:val="22"/>
                <w:szCs w:val="22"/>
              </w:rPr>
              <w:t>Исполне</w:t>
            </w:r>
            <w:r w:rsidR="00DB5C61" w:rsidRPr="00C45B6F">
              <w:rPr>
                <w:b/>
                <w:sz w:val="22"/>
                <w:szCs w:val="22"/>
              </w:rPr>
              <w:t>-</w:t>
            </w:r>
            <w:r w:rsidRPr="00C45B6F">
              <w:rPr>
                <w:b/>
                <w:sz w:val="22"/>
                <w:szCs w:val="22"/>
              </w:rPr>
              <w:t xml:space="preserve">но за </w:t>
            </w:r>
          </w:p>
          <w:p w:rsidR="000932A8" w:rsidRPr="00C45B6F" w:rsidRDefault="000932A8" w:rsidP="00D35DC8">
            <w:pPr>
              <w:tabs>
                <w:tab w:val="left" w:pos="709"/>
                <w:tab w:val="left" w:pos="1080"/>
              </w:tabs>
              <w:jc w:val="center"/>
              <w:rPr>
                <w:b/>
                <w:sz w:val="22"/>
                <w:szCs w:val="22"/>
              </w:rPr>
            </w:pPr>
            <w:r w:rsidRPr="00C45B6F">
              <w:rPr>
                <w:b/>
                <w:sz w:val="22"/>
                <w:szCs w:val="22"/>
              </w:rPr>
              <w:t>201</w:t>
            </w:r>
            <w:r w:rsidR="00D35DC8" w:rsidRPr="00C45B6F">
              <w:rPr>
                <w:b/>
                <w:sz w:val="22"/>
                <w:szCs w:val="22"/>
              </w:rPr>
              <w:t xml:space="preserve">4 </w:t>
            </w:r>
            <w:r w:rsidRPr="00C45B6F">
              <w:rPr>
                <w:b/>
                <w:sz w:val="22"/>
                <w:szCs w:val="22"/>
              </w:rPr>
              <w:t xml:space="preserve">год </w:t>
            </w:r>
          </w:p>
        </w:tc>
        <w:tc>
          <w:tcPr>
            <w:tcW w:w="1080" w:type="dxa"/>
          </w:tcPr>
          <w:p w:rsidR="000932A8" w:rsidRPr="00C45B6F" w:rsidRDefault="000932A8" w:rsidP="00955127">
            <w:pPr>
              <w:tabs>
                <w:tab w:val="left" w:pos="709"/>
                <w:tab w:val="left" w:pos="1080"/>
              </w:tabs>
              <w:jc w:val="center"/>
              <w:rPr>
                <w:b/>
                <w:sz w:val="22"/>
                <w:szCs w:val="22"/>
              </w:rPr>
            </w:pPr>
            <w:r w:rsidRPr="00C45B6F">
              <w:rPr>
                <w:b/>
                <w:sz w:val="22"/>
                <w:szCs w:val="22"/>
              </w:rPr>
              <w:t>% выпол-нения плана</w:t>
            </w:r>
          </w:p>
        </w:tc>
      </w:tr>
      <w:tr w:rsidR="00F21DCB" w:rsidTr="00740329">
        <w:tc>
          <w:tcPr>
            <w:tcW w:w="6597" w:type="dxa"/>
          </w:tcPr>
          <w:p w:rsidR="00F21DCB" w:rsidRPr="00C45B6F" w:rsidRDefault="00F21DCB" w:rsidP="00955127">
            <w:pPr>
              <w:tabs>
                <w:tab w:val="left" w:pos="709"/>
                <w:tab w:val="left" w:pos="1080"/>
              </w:tabs>
              <w:rPr>
                <w:b/>
                <w:sz w:val="22"/>
                <w:szCs w:val="22"/>
              </w:rPr>
            </w:pPr>
            <w:r w:rsidRPr="00C45B6F">
              <w:rPr>
                <w:b/>
                <w:sz w:val="22"/>
                <w:szCs w:val="22"/>
              </w:rPr>
              <w:t>Дотации бюджетам субъектов РФ и муниципальных образований</w:t>
            </w:r>
          </w:p>
        </w:tc>
        <w:tc>
          <w:tcPr>
            <w:tcW w:w="1440" w:type="dxa"/>
          </w:tcPr>
          <w:p w:rsidR="00F21DCB" w:rsidRDefault="00F21DCB" w:rsidP="00F21DCB">
            <w:pPr>
              <w:tabs>
                <w:tab w:val="left" w:pos="709"/>
                <w:tab w:val="left" w:pos="1080"/>
              </w:tabs>
              <w:rPr>
                <w:b/>
                <w:sz w:val="22"/>
                <w:szCs w:val="22"/>
              </w:rPr>
            </w:pPr>
          </w:p>
          <w:p w:rsidR="00F21DCB" w:rsidRPr="00C45B6F" w:rsidRDefault="00F21DCB" w:rsidP="00F21DCB">
            <w:pPr>
              <w:tabs>
                <w:tab w:val="left" w:pos="709"/>
                <w:tab w:val="left" w:pos="1080"/>
              </w:tabs>
              <w:jc w:val="center"/>
              <w:rPr>
                <w:b/>
                <w:sz w:val="22"/>
                <w:szCs w:val="22"/>
              </w:rPr>
            </w:pPr>
            <w:r>
              <w:rPr>
                <w:b/>
                <w:sz w:val="22"/>
                <w:szCs w:val="22"/>
              </w:rPr>
              <w:t>2196,7</w:t>
            </w:r>
          </w:p>
        </w:tc>
        <w:tc>
          <w:tcPr>
            <w:tcW w:w="1260" w:type="dxa"/>
          </w:tcPr>
          <w:p w:rsidR="00F21DCB" w:rsidRDefault="00F21DCB" w:rsidP="007B4C05">
            <w:pPr>
              <w:tabs>
                <w:tab w:val="left" w:pos="709"/>
                <w:tab w:val="left" w:pos="1080"/>
              </w:tabs>
              <w:jc w:val="center"/>
              <w:rPr>
                <w:b/>
                <w:sz w:val="22"/>
                <w:szCs w:val="22"/>
              </w:rPr>
            </w:pPr>
          </w:p>
          <w:p w:rsidR="00F21DCB" w:rsidRPr="00C45B6F" w:rsidRDefault="00F21DCB" w:rsidP="00F21DCB">
            <w:pPr>
              <w:tabs>
                <w:tab w:val="left" w:pos="709"/>
                <w:tab w:val="left" w:pos="1080"/>
              </w:tabs>
              <w:jc w:val="center"/>
              <w:rPr>
                <w:b/>
                <w:sz w:val="22"/>
                <w:szCs w:val="22"/>
              </w:rPr>
            </w:pPr>
            <w:r>
              <w:rPr>
                <w:b/>
                <w:sz w:val="22"/>
                <w:szCs w:val="22"/>
              </w:rPr>
              <w:t>2196,7</w:t>
            </w:r>
          </w:p>
        </w:tc>
        <w:tc>
          <w:tcPr>
            <w:tcW w:w="1080" w:type="dxa"/>
          </w:tcPr>
          <w:p w:rsidR="00F21DCB" w:rsidRDefault="00F21DCB" w:rsidP="007B4C05">
            <w:pPr>
              <w:tabs>
                <w:tab w:val="left" w:pos="709"/>
                <w:tab w:val="left" w:pos="1080"/>
              </w:tabs>
              <w:jc w:val="center"/>
              <w:rPr>
                <w:b/>
                <w:sz w:val="22"/>
                <w:szCs w:val="22"/>
              </w:rPr>
            </w:pPr>
          </w:p>
          <w:p w:rsidR="00F21DCB" w:rsidRPr="00C45B6F" w:rsidRDefault="00F21DCB" w:rsidP="007B4C05">
            <w:pPr>
              <w:tabs>
                <w:tab w:val="left" w:pos="709"/>
                <w:tab w:val="left" w:pos="1080"/>
              </w:tabs>
              <w:jc w:val="center"/>
              <w:rPr>
                <w:b/>
                <w:sz w:val="22"/>
                <w:szCs w:val="22"/>
              </w:rPr>
            </w:pPr>
            <w:r w:rsidRPr="00C45B6F">
              <w:rPr>
                <w:b/>
                <w:sz w:val="22"/>
                <w:szCs w:val="22"/>
              </w:rPr>
              <w:t>100</w:t>
            </w:r>
          </w:p>
        </w:tc>
      </w:tr>
      <w:tr w:rsidR="00F21DCB" w:rsidTr="00F21DCB">
        <w:trPr>
          <w:trHeight w:val="572"/>
        </w:trPr>
        <w:tc>
          <w:tcPr>
            <w:tcW w:w="6597" w:type="dxa"/>
          </w:tcPr>
          <w:p w:rsidR="00F21DCB" w:rsidRPr="00C45B6F" w:rsidRDefault="00F21DCB" w:rsidP="001E1D12">
            <w:pPr>
              <w:tabs>
                <w:tab w:val="left" w:pos="709"/>
                <w:tab w:val="left" w:pos="1080"/>
              </w:tabs>
              <w:rPr>
                <w:sz w:val="22"/>
                <w:szCs w:val="22"/>
              </w:rPr>
            </w:pPr>
            <w:r w:rsidRPr="00C45B6F">
              <w:rPr>
                <w:sz w:val="22"/>
                <w:szCs w:val="22"/>
              </w:rPr>
              <w:t>Дотации бюджетам поселений на выравнивание уровня бюджетной обеспеченности</w:t>
            </w:r>
          </w:p>
        </w:tc>
        <w:tc>
          <w:tcPr>
            <w:tcW w:w="1440" w:type="dxa"/>
          </w:tcPr>
          <w:p w:rsidR="00F21DCB" w:rsidRDefault="00F21DCB" w:rsidP="003D1017">
            <w:pPr>
              <w:tabs>
                <w:tab w:val="left" w:pos="709"/>
                <w:tab w:val="left" w:pos="1080"/>
              </w:tabs>
              <w:jc w:val="center"/>
              <w:rPr>
                <w:sz w:val="22"/>
                <w:szCs w:val="22"/>
              </w:rPr>
            </w:pPr>
          </w:p>
          <w:p w:rsidR="00F21DCB" w:rsidRDefault="00F21DCB" w:rsidP="003D1017">
            <w:pPr>
              <w:tabs>
                <w:tab w:val="left" w:pos="709"/>
                <w:tab w:val="left" w:pos="1080"/>
              </w:tabs>
              <w:jc w:val="center"/>
              <w:rPr>
                <w:sz w:val="22"/>
                <w:szCs w:val="22"/>
              </w:rPr>
            </w:pPr>
            <w:r>
              <w:rPr>
                <w:sz w:val="22"/>
                <w:szCs w:val="22"/>
              </w:rPr>
              <w:t>1945,8</w:t>
            </w:r>
          </w:p>
          <w:p w:rsidR="00F21DCB" w:rsidRPr="00C45B6F" w:rsidRDefault="00F21DCB" w:rsidP="003D1017">
            <w:pPr>
              <w:tabs>
                <w:tab w:val="left" w:pos="709"/>
                <w:tab w:val="left" w:pos="1080"/>
              </w:tabs>
              <w:jc w:val="center"/>
              <w:rPr>
                <w:sz w:val="22"/>
                <w:szCs w:val="22"/>
              </w:rPr>
            </w:pPr>
          </w:p>
        </w:tc>
        <w:tc>
          <w:tcPr>
            <w:tcW w:w="1260" w:type="dxa"/>
          </w:tcPr>
          <w:p w:rsidR="00F21DCB" w:rsidRDefault="00F21DCB" w:rsidP="00F21DCB">
            <w:pPr>
              <w:tabs>
                <w:tab w:val="left" w:pos="709"/>
                <w:tab w:val="left" w:pos="1080"/>
              </w:tabs>
              <w:jc w:val="center"/>
              <w:rPr>
                <w:sz w:val="22"/>
                <w:szCs w:val="22"/>
              </w:rPr>
            </w:pPr>
          </w:p>
          <w:p w:rsidR="00F21DCB" w:rsidRDefault="00F21DCB" w:rsidP="00F21DCB">
            <w:pPr>
              <w:tabs>
                <w:tab w:val="left" w:pos="709"/>
                <w:tab w:val="left" w:pos="1080"/>
              </w:tabs>
              <w:jc w:val="center"/>
              <w:rPr>
                <w:sz w:val="22"/>
                <w:szCs w:val="22"/>
              </w:rPr>
            </w:pPr>
            <w:r>
              <w:rPr>
                <w:sz w:val="22"/>
                <w:szCs w:val="22"/>
              </w:rPr>
              <w:t>1945,8</w:t>
            </w:r>
          </w:p>
          <w:p w:rsidR="00F21DCB" w:rsidRPr="00C45B6F" w:rsidRDefault="00F21DCB" w:rsidP="007D2A9A">
            <w:pPr>
              <w:tabs>
                <w:tab w:val="left" w:pos="709"/>
                <w:tab w:val="left" w:pos="1080"/>
              </w:tabs>
              <w:jc w:val="center"/>
              <w:rPr>
                <w:sz w:val="22"/>
                <w:szCs w:val="22"/>
              </w:rPr>
            </w:pPr>
          </w:p>
        </w:tc>
        <w:tc>
          <w:tcPr>
            <w:tcW w:w="1080" w:type="dxa"/>
          </w:tcPr>
          <w:p w:rsidR="00F21DCB" w:rsidRPr="00C45B6F" w:rsidRDefault="00F21DCB" w:rsidP="007B4C05">
            <w:pPr>
              <w:tabs>
                <w:tab w:val="left" w:pos="709"/>
                <w:tab w:val="left" w:pos="1080"/>
              </w:tabs>
              <w:jc w:val="center"/>
              <w:rPr>
                <w:sz w:val="22"/>
                <w:szCs w:val="22"/>
              </w:rPr>
            </w:pPr>
          </w:p>
          <w:p w:rsidR="00F21DCB" w:rsidRPr="00C45B6F" w:rsidRDefault="00F21DCB" w:rsidP="007B4C05">
            <w:pPr>
              <w:tabs>
                <w:tab w:val="left" w:pos="709"/>
                <w:tab w:val="left" w:pos="1080"/>
              </w:tabs>
              <w:jc w:val="center"/>
              <w:rPr>
                <w:sz w:val="22"/>
                <w:szCs w:val="22"/>
              </w:rPr>
            </w:pPr>
            <w:r w:rsidRPr="00C45B6F">
              <w:rPr>
                <w:sz w:val="22"/>
                <w:szCs w:val="22"/>
              </w:rPr>
              <w:t>100</w:t>
            </w:r>
          </w:p>
        </w:tc>
      </w:tr>
      <w:tr w:rsidR="00F21DCB" w:rsidTr="00740329">
        <w:tc>
          <w:tcPr>
            <w:tcW w:w="6597" w:type="dxa"/>
          </w:tcPr>
          <w:p w:rsidR="00F21DCB" w:rsidRPr="00C45B6F" w:rsidRDefault="00F21DCB" w:rsidP="00EB3568">
            <w:pPr>
              <w:tabs>
                <w:tab w:val="left" w:pos="709"/>
                <w:tab w:val="left" w:pos="1080"/>
              </w:tabs>
              <w:rPr>
                <w:sz w:val="22"/>
                <w:szCs w:val="22"/>
              </w:rPr>
            </w:pPr>
            <w:r w:rsidRPr="00C45B6F">
              <w:rPr>
                <w:sz w:val="22"/>
                <w:szCs w:val="22"/>
              </w:rPr>
              <w:t>Дотации бюджетам поселений на поддержку мер по обеспечению сбалансированности бюджетов</w:t>
            </w:r>
          </w:p>
        </w:tc>
        <w:tc>
          <w:tcPr>
            <w:tcW w:w="1440" w:type="dxa"/>
          </w:tcPr>
          <w:p w:rsidR="00F21DCB" w:rsidRDefault="00F21DCB" w:rsidP="003D1017">
            <w:pPr>
              <w:tabs>
                <w:tab w:val="left" w:pos="709"/>
                <w:tab w:val="left" w:pos="1080"/>
              </w:tabs>
              <w:jc w:val="center"/>
              <w:rPr>
                <w:sz w:val="22"/>
                <w:szCs w:val="22"/>
              </w:rPr>
            </w:pPr>
          </w:p>
          <w:p w:rsidR="00F21DCB" w:rsidRPr="00C45B6F" w:rsidRDefault="00F21DCB" w:rsidP="003D1017">
            <w:pPr>
              <w:tabs>
                <w:tab w:val="left" w:pos="709"/>
                <w:tab w:val="left" w:pos="1080"/>
              </w:tabs>
              <w:jc w:val="center"/>
              <w:rPr>
                <w:sz w:val="22"/>
                <w:szCs w:val="22"/>
              </w:rPr>
            </w:pPr>
            <w:r>
              <w:rPr>
                <w:sz w:val="22"/>
                <w:szCs w:val="22"/>
              </w:rPr>
              <w:t>250,9</w:t>
            </w:r>
          </w:p>
        </w:tc>
        <w:tc>
          <w:tcPr>
            <w:tcW w:w="1260" w:type="dxa"/>
          </w:tcPr>
          <w:p w:rsidR="00F21DCB" w:rsidRDefault="00F21DCB" w:rsidP="007D2A9A">
            <w:pPr>
              <w:tabs>
                <w:tab w:val="left" w:pos="709"/>
                <w:tab w:val="left" w:pos="1080"/>
              </w:tabs>
              <w:jc w:val="center"/>
              <w:rPr>
                <w:sz w:val="22"/>
                <w:szCs w:val="22"/>
              </w:rPr>
            </w:pPr>
          </w:p>
          <w:p w:rsidR="00F21DCB" w:rsidRPr="00C45B6F" w:rsidRDefault="00F21DCB" w:rsidP="007D2A9A">
            <w:pPr>
              <w:tabs>
                <w:tab w:val="left" w:pos="709"/>
                <w:tab w:val="left" w:pos="1080"/>
              </w:tabs>
              <w:jc w:val="center"/>
              <w:rPr>
                <w:sz w:val="22"/>
                <w:szCs w:val="22"/>
              </w:rPr>
            </w:pPr>
            <w:r>
              <w:rPr>
                <w:sz w:val="22"/>
                <w:szCs w:val="22"/>
              </w:rPr>
              <w:t>250,9</w:t>
            </w:r>
          </w:p>
        </w:tc>
        <w:tc>
          <w:tcPr>
            <w:tcW w:w="1080" w:type="dxa"/>
          </w:tcPr>
          <w:p w:rsidR="00F21DCB" w:rsidRPr="00C45B6F" w:rsidRDefault="00F21DCB" w:rsidP="007B4C05">
            <w:pPr>
              <w:tabs>
                <w:tab w:val="left" w:pos="709"/>
                <w:tab w:val="left" w:pos="1080"/>
              </w:tabs>
              <w:jc w:val="center"/>
              <w:rPr>
                <w:sz w:val="22"/>
                <w:szCs w:val="22"/>
              </w:rPr>
            </w:pPr>
          </w:p>
          <w:p w:rsidR="00F21DCB" w:rsidRPr="00C45B6F" w:rsidRDefault="00F21DCB" w:rsidP="007B4C05">
            <w:pPr>
              <w:tabs>
                <w:tab w:val="left" w:pos="709"/>
                <w:tab w:val="left" w:pos="1080"/>
              </w:tabs>
              <w:jc w:val="center"/>
              <w:rPr>
                <w:sz w:val="22"/>
                <w:szCs w:val="22"/>
              </w:rPr>
            </w:pPr>
            <w:r w:rsidRPr="00C45B6F">
              <w:rPr>
                <w:sz w:val="22"/>
                <w:szCs w:val="22"/>
              </w:rPr>
              <w:t>100</w:t>
            </w:r>
          </w:p>
        </w:tc>
      </w:tr>
      <w:tr w:rsidR="00F21DCB" w:rsidTr="00740329">
        <w:tc>
          <w:tcPr>
            <w:tcW w:w="6597" w:type="dxa"/>
          </w:tcPr>
          <w:p w:rsidR="00F21DCB" w:rsidRPr="00C45B6F" w:rsidRDefault="00F21DCB" w:rsidP="00955127">
            <w:pPr>
              <w:tabs>
                <w:tab w:val="left" w:pos="709"/>
                <w:tab w:val="left" w:pos="1080"/>
              </w:tabs>
              <w:rPr>
                <w:b/>
                <w:sz w:val="22"/>
                <w:szCs w:val="22"/>
              </w:rPr>
            </w:pPr>
            <w:r w:rsidRPr="00C45B6F">
              <w:rPr>
                <w:b/>
                <w:sz w:val="22"/>
                <w:szCs w:val="22"/>
              </w:rPr>
              <w:t>Субсидии бюджетам субъектов РФ и муниципальных образований (межбюджетные субсидии)</w:t>
            </w:r>
          </w:p>
        </w:tc>
        <w:tc>
          <w:tcPr>
            <w:tcW w:w="1440" w:type="dxa"/>
          </w:tcPr>
          <w:p w:rsidR="00F21DCB" w:rsidRDefault="00F21DCB" w:rsidP="003D1017">
            <w:pPr>
              <w:tabs>
                <w:tab w:val="left" w:pos="709"/>
                <w:tab w:val="left" w:pos="1080"/>
              </w:tabs>
              <w:jc w:val="center"/>
              <w:rPr>
                <w:b/>
                <w:sz w:val="22"/>
                <w:szCs w:val="22"/>
              </w:rPr>
            </w:pPr>
          </w:p>
          <w:p w:rsidR="00F21DCB" w:rsidRPr="00C45B6F" w:rsidRDefault="00F21DCB" w:rsidP="003D1017">
            <w:pPr>
              <w:tabs>
                <w:tab w:val="left" w:pos="709"/>
                <w:tab w:val="left" w:pos="1080"/>
              </w:tabs>
              <w:jc w:val="center"/>
              <w:rPr>
                <w:b/>
                <w:sz w:val="22"/>
                <w:szCs w:val="22"/>
              </w:rPr>
            </w:pPr>
            <w:r>
              <w:rPr>
                <w:b/>
                <w:sz w:val="22"/>
                <w:szCs w:val="22"/>
              </w:rPr>
              <w:t>2917,2</w:t>
            </w:r>
          </w:p>
        </w:tc>
        <w:tc>
          <w:tcPr>
            <w:tcW w:w="1260" w:type="dxa"/>
          </w:tcPr>
          <w:p w:rsidR="00F21DCB" w:rsidRDefault="00F21DCB" w:rsidP="000F59DF">
            <w:pPr>
              <w:tabs>
                <w:tab w:val="left" w:pos="709"/>
                <w:tab w:val="left" w:pos="1080"/>
              </w:tabs>
              <w:jc w:val="center"/>
              <w:rPr>
                <w:b/>
                <w:sz w:val="22"/>
                <w:szCs w:val="22"/>
              </w:rPr>
            </w:pPr>
          </w:p>
          <w:p w:rsidR="00F21DCB" w:rsidRPr="00C45B6F" w:rsidRDefault="00F21DCB" w:rsidP="000F59DF">
            <w:pPr>
              <w:tabs>
                <w:tab w:val="left" w:pos="709"/>
                <w:tab w:val="left" w:pos="1080"/>
              </w:tabs>
              <w:jc w:val="center"/>
              <w:rPr>
                <w:b/>
                <w:sz w:val="22"/>
                <w:szCs w:val="22"/>
              </w:rPr>
            </w:pPr>
            <w:r>
              <w:rPr>
                <w:b/>
                <w:sz w:val="22"/>
                <w:szCs w:val="22"/>
              </w:rPr>
              <w:t>2917,2</w:t>
            </w:r>
          </w:p>
        </w:tc>
        <w:tc>
          <w:tcPr>
            <w:tcW w:w="1080" w:type="dxa"/>
          </w:tcPr>
          <w:p w:rsidR="00F21DCB" w:rsidRPr="00C45B6F" w:rsidRDefault="00F21DCB" w:rsidP="007B4C05">
            <w:pPr>
              <w:tabs>
                <w:tab w:val="left" w:pos="709"/>
                <w:tab w:val="left" w:pos="1080"/>
              </w:tabs>
              <w:jc w:val="center"/>
              <w:rPr>
                <w:b/>
                <w:sz w:val="22"/>
                <w:szCs w:val="22"/>
              </w:rPr>
            </w:pPr>
          </w:p>
          <w:p w:rsidR="00F21DCB" w:rsidRPr="00C45B6F" w:rsidRDefault="00F21DCB" w:rsidP="007B4C05">
            <w:pPr>
              <w:tabs>
                <w:tab w:val="left" w:pos="709"/>
                <w:tab w:val="left" w:pos="1080"/>
              </w:tabs>
              <w:jc w:val="center"/>
              <w:rPr>
                <w:b/>
                <w:sz w:val="22"/>
                <w:szCs w:val="22"/>
              </w:rPr>
            </w:pPr>
            <w:r>
              <w:rPr>
                <w:b/>
                <w:sz w:val="22"/>
                <w:szCs w:val="22"/>
              </w:rPr>
              <w:t>100</w:t>
            </w:r>
          </w:p>
        </w:tc>
      </w:tr>
      <w:tr w:rsidR="00F21DCB" w:rsidTr="00740329">
        <w:trPr>
          <w:trHeight w:val="349"/>
        </w:trPr>
        <w:tc>
          <w:tcPr>
            <w:tcW w:w="6597" w:type="dxa"/>
          </w:tcPr>
          <w:p w:rsidR="00F21DCB" w:rsidRPr="00C45B6F" w:rsidRDefault="00F21DCB" w:rsidP="00D35DC8">
            <w:pPr>
              <w:tabs>
                <w:tab w:val="left" w:pos="709"/>
                <w:tab w:val="left" w:pos="1080"/>
              </w:tabs>
              <w:rPr>
                <w:sz w:val="22"/>
                <w:szCs w:val="22"/>
              </w:rPr>
            </w:pPr>
          </w:p>
          <w:p w:rsidR="00F21DCB" w:rsidRPr="00C45B6F" w:rsidRDefault="00F21DCB" w:rsidP="00D35DC8">
            <w:pPr>
              <w:tabs>
                <w:tab w:val="left" w:pos="709"/>
                <w:tab w:val="left" w:pos="1080"/>
              </w:tabs>
              <w:rPr>
                <w:sz w:val="22"/>
                <w:szCs w:val="22"/>
              </w:rPr>
            </w:pPr>
            <w:r w:rsidRPr="00C45B6F">
              <w:rPr>
                <w:sz w:val="22"/>
                <w:szCs w:val="22"/>
              </w:rPr>
              <w:t>Прочие субсидии бюджетам поселений</w:t>
            </w:r>
          </w:p>
        </w:tc>
        <w:tc>
          <w:tcPr>
            <w:tcW w:w="1440" w:type="dxa"/>
          </w:tcPr>
          <w:p w:rsidR="00F21DCB" w:rsidRDefault="00F21DCB" w:rsidP="003D1017">
            <w:pPr>
              <w:tabs>
                <w:tab w:val="left" w:pos="709"/>
                <w:tab w:val="left" w:pos="1080"/>
              </w:tabs>
              <w:jc w:val="center"/>
              <w:rPr>
                <w:sz w:val="22"/>
                <w:szCs w:val="22"/>
              </w:rPr>
            </w:pPr>
          </w:p>
          <w:p w:rsidR="00F21DCB" w:rsidRPr="00C45B6F" w:rsidRDefault="00F21DCB" w:rsidP="003D1017">
            <w:pPr>
              <w:tabs>
                <w:tab w:val="left" w:pos="709"/>
                <w:tab w:val="left" w:pos="1080"/>
              </w:tabs>
              <w:jc w:val="center"/>
              <w:rPr>
                <w:sz w:val="22"/>
                <w:szCs w:val="22"/>
              </w:rPr>
            </w:pPr>
            <w:r>
              <w:rPr>
                <w:sz w:val="22"/>
                <w:szCs w:val="22"/>
              </w:rPr>
              <w:t>2917,2</w:t>
            </w:r>
          </w:p>
        </w:tc>
        <w:tc>
          <w:tcPr>
            <w:tcW w:w="1260" w:type="dxa"/>
          </w:tcPr>
          <w:p w:rsidR="00F21DCB" w:rsidRDefault="00F21DCB" w:rsidP="000F59DF">
            <w:pPr>
              <w:tabs>
                <w:tab w:val="left" w:pos="709"/>
                <w:tab w:val="left" w:pos="1080"/>
              </w:tabs>
              <w:jc w:val="center"/>
              <w:rPr>
                <w:sz w:val="22"/>
                <w:szCs w:val="22"/>
              </w:rPr>
            </w:pPr>
          </w:p>
          <w:p w:rsidR="00F21DCB" w:rsidRPr="00C45B6F" w:rsidRDefault="00F21DCB" w:rsidP="000F59DF">
            <w:pPr>
              <w:tabs>
                <w:tab w:val="left" w:pos="709"/>
                <w:tab w:val="left" w:pos="1080"/>
              </w:tabs>
              <w:jc w:val="center"/>
              <w:rPr>
                <w:sz w:val="22"/>
                <w:szCs w:val="22"/>
              </w:rPr>
            </w:pPr>
            <w:r>
              <w:rPr>
                <w:sz w:val="22"/>
                <w:szCs w:val="22"/>
              </w:rPr>
              <w:t>2917,2</w:t>
            </w:r>
          </w:p>
        </w:tc>
        <w:tc>
          <w:tcPr>
            <w:tcW w:w="1080" w:type="dxa"/>
          </w:tcPr>
          <w:p w:rsidR="00F21DCB" w:rsidRPr="00C45B6F" w:rsidRDefault="00F21DCB" w:rsidP="00D35DC8">
            <w:pPr>
              <w:tabs>
                <w:tab w:val="left" w:pos="709"/>
                <w:tab w:val="left" w:pos="1080"/>
              </w:tabs>
              <w:jc w:val="center"/>
              <w:rPr>
                <w:sz w:val="22"/>
                <w:szCs w:val="22"/>
              </w:rPr>
            </w:pPr>
          </w:p>
          <w:p w:rsidR="00F21DCB" w:rsidRPr="00C45B6F" w:rsidRDefault="00F21DCB" w:rsidP="00D35DC8">
            <w:pPr>
              <w:tabs>
                <w:tab w:val="left" w:pos="709"/>
                <w:tab w:val="left" w:pos="1080"/>
              </w:tabs>
              <w:jc w:val="center"/>
              <w:rPr>
                <w:sz w:val="22"/>
                <w:szCs w:val="22"/>
              </w:rPr>
            </w:pPr>
            <w:r w:rsidRPr="00C45B6F">
              <w:rPr>
                <w:sz w:val="22"/>
                <w:szCs w:val="22"/>
              </w:rPr>
              <w:t>100</w:t>
            </w:r>
          </w:p>
        </w:tc>
      </w:tr>
      <w:tr w:rsidR="00F21DCB" w:rsidTr="00740329">
        <w:tc>
          <w:tcPr>
            <w:tcW w:w="6597" w:type="dxa"/>
          </w:tcPr>
          <w:p w:rsidR="00F21DCB" w:rsidRPr="00C45B6F" w:rsidRDefault="00F21DCB" w:rsidP="00BE2F31">
            <w:pPr>
              <w:tabs>
                <w:tab w:val="left" w:pos="709"/>
                <w:tab w:val="left" w:pos="1080"/>
              </w:tabs>
              <w:rPr>
                <w:sz w:val="22"/>
                <w:szCs w:val="22"/>
              </w:rPr>
            </w:pPr>
            <w:r w:rsidRPr="00C45B6F">
              <w:rPr>
                <w:sz w:val="22"/>
                <w:szCs w:val="22"/>
              </w:rPr>
              <w:t>Субсидия в целях финансирования расходов, связанных с реализацией мероприятий перечня проектов народных инициатив</w:t>
            </w:r>
          </w:p>
        </w:tc>
        <w:tc>
          <w:tcPr>
            <w:tcW w:w="1440" w:type="dxa"/>
          </w:tcPr>
          <w:p w:rsidR="00F21DCB" w:rsidRDefault="00F21DCB" w:rsidP="003D1017">
            <w:pPr>
              <w:tabs>
                <w:tab w:val="left" w:pos="709"/>
                <w:tab w:val="left" w:pos="1080"/>
              </w:tabs>
              <w:jc w:val="center"/>
              <w:rPr>
                <w:sz w:val="22"/>
                <w:szCs w:val="22"/>
              </w:rPr>
            </w:pPr>
          </w:p>
          <w:p w:rsidR="00F21DCB" w:rsidRPr="00C45B6F" w:rsidRDefault="00F21DCB" w:rsidP="003D1017">
            <w:pPr>
              <w:tabs>
                <w:tab w:val="left" w:pos="709"/>
                <w:tab w:val="left" w:pos="1080"/>
              </w:tabs>
              <w:jc w:val="center"/>
              <w:rPr>
                <w:sz w:val="22"/>
                <w:szCs w:val="22"/>
              </w:rPr>
            </w:pPr>
            <w:r>
              <w:rPr>
                <w:sz w:val="22"/>
                <w:szCs w:val="22"/>
              </w:rPr>
              <w:t>273,2</w:t>
            </w:r>
          </w:p>
        </w:tc>
        <w:tc>
          <w:tcPr>
            <w:tcW w:w="1260" w:type="dxa"/>
          </w:tcPr>
          <w:p w:rsidR="00F21DCB" w:rsidRDefault="00F21DCB" w:rsidP="007C6C06">
            <w:pPr>
              <w:tabs>
                <w:tab w:val="left" w:pos="709"/>
                <w:tab w:val="left" w:pos="1080"/>
              </w:tabs>
              <w:jc w:val="center"/>
              <w:rPr>
                <w:sz w:val="22"/>
                <w:szCs w:val="22"/>
              </w:rPr>
            </w:pPr>
          </w:p>
          <w:p w:rsidR="00F21DCB" w:rsidRPr="00C45B6F" w:rsidRDefault="00F21DCB" w:rsidP="007C6C06">
            <w:pPr>
              <w:tabs>
                <w:tab w:val="left" w:pos="709"/>
                <w:tab w:val="left" w:pos="1080"/>
              </w:tabs>
              <w:jc w:val="center"/>
              <w:rPr>
                <w:sz w:val="22"/>
                <w:szCs w:val="22"/>
              </w:rPr>
            </w:pPr>
            <w:r>
              <w:rPr>
                <w:sz w:val="22"/>
                <w:szCs w:val="22"/>
              </w:rPr>
              <w:t>273,2</w:t>
            </w:r>
          </w:p>
        </w:tc>
        <w:tc>
          <w:tcPr>
            <w:tcW w:w="1080" w:type="dxa"/>
          </w:tcPr>
          <w:p w:rsidR="00F21DCB" w:rsidRPr="00C45B6F" w:rsidRDefault="00F21DCB" w:rsidP="00D35DC8">
            <w:pPr>
              <w:tabs>
                <w:tab w:val="left" w:pos="709"/>
                <w:tab w:val="left" w:pos="1080"/>
              </w:tabs>
              <w:jc w:val="center"/>
              <w:rPr>
                <w:sz w:val="22"/>
                <w:szCs w:val="22"/>
              </w:rPr>
            </w:pPr>
          </w:p>
          <w:p w:rsidR="00F21DCB" w:rsidRPr="00C45B6F" w:rsidRDefault="00F21DCB" w:rsidP="007C6C06">
            <w:pPr>
              <w:tabs>
                <w:tab w:val="left" w:pos="709"/>
                <w:tab w:val="left" w:pos="1080"/>
              </w:tabs>
              <w:jc w:val="center"/>
              <w:rPr>
                <w:sz w:val="22"/>
                <w:szCs w:val="22"/>
              </w:rPr>
            </w:pPr>
            <w:r w:rsidRPr="00C45B6F">
              <w:rPr>
                <w:sz w:val="22"/>
                <w:szCs w:val="22"/>
              </w:rPr>
              <w:t>100</w:t>
            </w:r>
          </w:p>
        </w:tc>
      </w:tr>
      <w:tr w:rsidR="00F21DCB" w:rsidTr="00740329">
        <w:trPr>
          <w:trHeight w:val="850"/>
        </w:trPr>
        <w:tc>
          <w:tcPr>
            <w:tcW w:w="6597" w:type="dxa"/>
          </w:tcPr>
          <w:p w:rsidR="00F21DCB" w:rsidRPr="00C45B6F" w:rsidRDefault="00F21DCB" w:rsidP="00203858">
            <w:pPr>
              <w:tabs>
                <w:tab w:val="left" w:pos="709"/>
                <w:tab w:val="left" w:pos="1080"/>
              </w:tabs>
              <w:rPr>
                <w:sz w:val="22"/>
                <w:szCs w:val="22"/>
              </w:rPr>
            </w:pPr>
            <w:r w:rsidRPr="00C45B6F">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1440" w:type="dxa"/>
          </w:tcPr>
          <w:p w:rsidR="00F21DCB" w:rsidRDefault="00F21DCB" w:rsidP="003D1017">
            <w:pPr>
              <w:tabs>
                <w:tab w:val="left" w:pos="709"/>
                <w:tab w:val="left" w:pos="1080"/>
              </w:tabs>
              <w:jc w:val="center"/>
              <w:rPr>
                <w:sz w:val="22"/>
                <w:szCs w:val="22"/>
              </w:rPr>
            </w:pPr>
          </w:p>
          <w:p w:rsidR="00F21DCB" w:rsidRDefault="00F21DCB" w:rsidP="003D1017">
            <w:pPr>
              <w:tabs>
                <w:tab w:val="left" w:pos="709"/>
                <w:tab w:val="left" w:pos="1080"/>
              </w:tabs>
              <w:jc w:val="center"/>
              <w:rPr>
                <w:sz w:val="22"/>
                <w:szCs w:val="22"/>
              </w:rPr>
            </w:pPr>
          </w:p>
          <w:p w:rsidR="00F21DCB" w:rsidRPr="00C45B6F" w:rsidRDefault="00F21DCB" w:rsidP="003D1017">
            <w:pPr>
              <w:tabs>
                <w:tab w:val="left" w:pos="709"/>
                <w:tab w:val="left" w:pos="1080"/>
              </w:tabs>
              <w:jc w:val="center"/>
              <w:rPr>
                <w:sz w:val="22"/>
                <w:szCs w:val="22"/>
              </w:rPr>
            </w:pPr>
            <w:r>
              <w:rPr>
                <w:sz w:val="22"/>
                <w:szCs w:val="22"/>
              </w:rPr>
              <w:t>255,6</w:t>
            </w:r>
          </w:p>
        </w:tc>
        <w:tc>
          <w:tcPr>
            <w:tcW w:w="1260" w:type="dxa"/>
          </w:tcPr>
          <w:p w:rsidR="00F21DCB" w:rsidRDefault="00F21DCB" w:rsidP="000F59DF">
            <w:pPr>
              <w:tabs>
                <w:tab w:val="left" w:pos="709"/>
                <w:tab w:val="left" w:pos="1080"/>
              </w:tabs>
              <w:jc w:val="center"/>
              <w:rPr>
                <w:sz w:val="22"/>
                <w:szCs w:val="22"/>
              </w:rPr>
            </w:pPr>
          </w:p>
          <w:p w:rsidR="00F21DCB" w:rsidRDefault="00F21DCB" w:rsidP="000F59DF">
            <w:pPr>
              <w:tabs>
                <w:tab w:val="left" w:pos="709"/>
                <w:tab w:val="left" w:pos="1080"/>
              </w:tabs>
              <w:jc w:val="center"/>
              <w:rPr>
                <w:sz w:val="22"/>
                <w:szCs w:val="22"/>
              </w:rPr>
            </w:pPr>
          </w:p>
          <w:p w:rsidR="00F21DCB" w:rsidRPr="00C45B6F" w:rsidRDefault="00F21DCB" w:rsidP="000F59DF">
            <w:pPr>
              <w:tabs>
                <w:tab w:val="left" w:pos="709"/>
                <w:tab w:val="left" w:pos="1080"/>
              </w:tabs>
              <w:jc w:val="center"/>
              <w:rPr>
                <w:sz w:val="22"/>
                <w:szCs w:val="22"/>
              </w:rPr>
            </w:pPr>
            <w:r>
              <w:rPr>
                <w:sz w:val="22"/>
                <w:szCs w:val="22"/>
              </w:rPr>
              <w:t>255,6</w:t>
            </w:r>
          </w:p>
        </w:tc>
        <w:tc>
          <w:tcPr>
            <w:tcW w:w="1080" w:type="dxa"/>
          </w:tcPr>
          <w:p w:rsidR="00F21DCB" w:rsidRPr="00C45B6F" w:rsidRDefault="00F21DCB" w:rsidP="00203858">
            <w:pPr>
              <w:tabs>
                <w:tab w:val="left" w:pos="709"/>
                <w:tab w:val="left" w:pos="1080"/>
              </w:tabs>
              <w:jc w:val="center"/>
              <w:rPr>
                <w:sz w:val="22"/>
                <w:szCs w:val="22"/>
              </w:rPr>
            </w:pPr>
          </w:p>
          <w:p w:rsidR="00F21DCB" w:rsidRPr="00C45B6F" w:rsidRDefault="00F21DCB" w:rsidP="00203858">
            <w:pPr>
              <w:tabs>
                <w:tab w:val="left" w:pos="709"/>
                <w:tab w:val="left" w:pos="1080"/>
              </w:tabs>
              <w:jc w:val="center"/>
              <w:rPr>
                <w:sz w:val="22"/>
                <w:szCs w:val="22"/>
              </w:rPr>
            </w:pPr>
          </w:p>
          <w:p w:rsidR="00F21DCB" w:rsidRPr="00C45B6F" w:rsidRDefault="00F21DCB" w:rsidP="00203858">
            <w:pPr>
              <w:tabs>
                <w:tab w:val="left" w:pos="709"/>
                <w:tab w:val="left" w:pos="1080"/>
              </w:tabs>
              <w:jc w:val="center"/>
              <w:rPr>
                <w:sz w:val="22"/>
                <w:szCs w:val="22"/>
              </w:rPr>
            </w:pPr>
            <w:r w:rsidRPr="00C45B6F">
              <w:rPr>
                <w:sz w:val="22"/>
                <w:szCs w:val="22"/>
              </w:rPr>
              <w:t>100</w:t>
            </w:r>
          </w:p>
        </w:tc>
      </w:tr>
      <w:tr w:rsidR="00F21DCB" w:rsidTr="00740329">
        <w:trPr>
          <w:trHeight w:val="850"/>
        </w:trPr>
        <w:tc>
          <w:tcPr>
            <w:tcW w:w="6597" w:type="dxa"/>
          </w:tcPr>
          <w:p w:rsidR="00F21DCB" w:rsidRPr="00C45B6F" w:rsidRDefault="00F21DCB" w:rsidP="00203858">
            <w:pPr>
              <w:tabs>
                <w:tab w:val="left" w:pos="709"/>
                <w:tab w:val="left" w:pos="1080"/>
              </w:tabs>
              <w:rPr>
                <w:sz w:val="22"/>
                <w:szCs w:val="22"/>
              </w:rPr>
            </w:pPr>
            <w:r w:rsidRPr="00C45B6F">
              <w:rPr>
                <w:sz w:val="22"/>
                <w:szCs w:val="22"/>
              </w:rPr>
              <w:t>Субсидия на выплату заработной платы с начислениями на нее работникам учреждений культуры, находящихся в ведении органов местного самоуправления</w:t>
            </w:r>
          </w:p>
        </w:tc>
        <w:tc>
          <w:tcPr>
            <w:tcW w:w="1440" w:type="dxa"/>
          </w:tcPr>
          <w:p w:rsidR="00F21DCB" w:rsidRDefault="00F21DCB" w:rsidP="003D1017">
            <w:pPr>
              <w:tabs>
                <w:tab w:val="left" w:pos="709"/>
                <w:tab w:val="left" w:pos="1080"/>
              </w:tabs>
              <w:jc w:val="center"/>
              <w:rPr>
                <w:sz w:val="22"/>
                <w:szCs w:val="22"/>
              </w:rPr>
            </w:pPr>
          </w:p>
          <w:p w:rsidR="00F21DCB" w:rsidRPr="00C45B6F" w:rsidRDefault="00F21DCB" w:rsidP="003D1017">
            <w:pPr>
              <w:tabs>
                <w:tab w:val="left" w:pos="709"/>
                <w:tab w:val="left" w:pos="1080"/>
              </w:tabs>
              <w:jc w:val="center"/>
              <w:rPr>
                <w:sz w:val="22"/>
                <w:szCs w:val="22"/>
              </w:rPr>
            </w:pPr>
            <w:r>
              <w:rPr>
                <w:sz w:val="22"/>
                <w:szCs w:val="22"/>
              </w:rPr>
              <w:t>2039,3</w:t>
            </w:r>
          </w:p>
        </w:tc>
        <w:tc>
          <w:tcPr>
            <w:tcW w:w="1260" w:type="dxa"/>
          </w:tcPr>
          <w:p w:rsidR="00F21DCB" w:rsidRDefault="00F21DCB" w:rsidP="000F59DF">
            <w:pPr>
              <w:tabs>
                <w:tab w:val="left" w:pos="709"/>
                <w:tab w:val="left" w:pos="1080"/>
              </w:tabs>
              <w:jc w:val="center"/>
              <w:rPr>
                <w:sz w:val="22"/>
                <w:szCs w:val="22"/>
              </w:rPr>
            </w:pPr>
          </w:p>
          <w:p w:rsidR="00F21DCB" w:rsidRPr="00C45B6F" w:rsidRDefault="00F21DCB" w:rsidP="000F59DF">
            <w:pPr>
              <w:tabs>
                <w:tab w:val="left" w:pos="709"/>
                <w:tab w:val="left" w:pos="1080"/>
              </w:tabs>
              <w:jc w:val="center"/>
              <w:rPr>
                <w:sz w:val="22"/>
                <w:szCs w:val="22"/>
              </w:rPr>
            </w:pPr>
            <w:r>
              <w:rPr>
                <w:sz w:val="22"/>
                <w:szCs w:val="22"/>
              </w:rPr>
              <w:t>2039,3</w:t>
            </w:r>
          </w:p>
        </w:tc>
        <w:tc>
          <w:tcPr>
            <w:tcW w:w="1080" w:type="dxa"/>
          </w:tcPr>
          <w:p w:rsidR="00F21DCB" w:rsidRPr="00C45B6F" w:rsidRDefault="00F21DCB" w:rsidP="00203858">
            <w:pPr>
              <w:tabs>
                <w:tab w:val="left" w:pos="709"/>
                <w:tab w:val="left" w:pos="1080"/>
              </w:tabs>
              <w:jc w:val="center"/>
              <w:rPr>
                <w:sz w:val="22"/>
                <w:szCs w:val="22"/>
              </w:rPr>
            </w:pPr>
          </w:p>
          <w:p w:rsidR="00F21DCB" w:rsidRPr="00C45B6F" w:rsidRDefault="00F21DCB" w:rsidP="00092CB4">
            <w:pPr>
              <w:tabs>
                <w:tab w:val="left" w:pos="709"/>
                <w:tab w:val="left" w:pos="1080"/>
              </w:tabs>
              <w:jc w:val="center"/>
              <w:rPr>
                <w:sz w:val="22"/>
                <w:szCs w:val="22"/>
              </w:rPr>
            </w:pPr>
            <w:r w:rsidRPr="00C45B6F">
              <w:rPr>
                <w:sz w:val="22"/>
                <w:szCs w:val="22"/>
              </w:rPr>
              <w:t>100</w:t>
            </w:r>
          </w:p>
        </w:tc>
      </w:tr>
      <w:tr w:rsidR="00F21DCB" w:rsidTr="00F21DCB">
        <w:trPr>
          <w:trHeight w:val="541"/>
        </w:trPr>
        <w:tc>
          <w:tcPr>
            <w:tcW w:w="6597" w:type="dxa"/>
          </w:tcPr>
          <w:p w:rsidR="00F21DCB" w:rsidRDefault="00F21DCB" w:rsidP="00F21DCB">
            <w:pPr>
              <w:tabs>
                <w:tab w:val="left" w:pos="709"/>
                <w:tab w:val="left" w:pos="1080"/>
              </w:tabs>
              <w:rPr>
                <w:sz w:val="22"/>
                <w:szCs w:val="22"/>
              </w:rPr>
            </w:pPr>
          </w:p>
          <w:p w:rsidR="00F21DCB" w:rsidRPr="00C45B6F" w:rsidRDefault="00F21DCB" w:rsidP="00F21DCB">
            <w:pPr>
              <w:tabs>
                <w:tab w:val="left" w:pos="709"/>
                <w:tab w:val="left" w:pos="1080"/>
              </w:tabs>
              <w:rPr>
                <w:sz w:val="22"/>
                <w:szCs w:val="22"/>
              </w:rPr>
            </w:pPr>
            <w:r w:rsidRPr="00C45B6F">
              <w:rPr>
                <w:sz w:val="22"/>
                <w:szCs w:val="22"/>
              </w:rPr>
              <w:t>Субсидия на</w:t>
            </w:r>
            <w:r>
              <w:rPr>
                <w:sz w:val="22"/>
                <w:szCs w:val="22"/>
              </w:rPr>
              <w:t xml:space="preserve"> выравнивание бюджетной обеспеченности </w:t>
            </w:r>
          </w:p>
        </w:tc>
        <w:tc>
          <w:tcPr>
            <w:tcW w:w="1440" w:type="dxa"/>
          </w:tcPr>
          <w:p w:rsidR="00F21DCB" w:rsidRDefault="00F21DCB" w:rsidP="003D1017">
            <w:pPr>
              <w:tabs>
                <w:tab w:val="left" w:pos="709"/>
                <w:tab w:val="left" w:pos="1080"/>
              </w:tabs>
              <w:jc w:val="center"/>
              <w:rPr>
                <w:sz w:val="22"/>
                <w:szCs w:val="22"/>
              </w:rPr>
            </w:pPr>
          </w:p>
          <w:p w:rsidR="00F21DCB" w:rsidRDefault="00F21DCB" w:rsidP="003D1017">
            <w:pPr>
              <w:tabs>
                <w:tab w:val="left" w:pos="709"/>
                <w:tab w:val="left" w:pos="1080"/>
              </w:tabs>
              <w:jc w:val="center"/>
              <w:rPr>
                <w:sz w:val="22"/>
                <w:szCs w:val="22"/>
              </w:rPr>
            </w:pPr>
            <w:r>
              <w:rPr>
                <w:sz w:val="22"/>
                <w:szCs w:val="22"/>
              </w:rPr>
              <w:t>349,1</w:t>
            </w:r>
          </w:p>
        </w:tc>
        <w:tc>
          <w:tcPr>
            <w:tcW w:w="1260" w:type="dxa"/>
          </w:tcPr>
          <w:p w:rsidR="00F21DCB" w:rsidRDefault="00F21DCB" w:rsidP="000F59DF">
            <w:pPr>
              <w:tabs>
                <w:tab w:val="left" w:pos="709"/>
                <w:tab w:val="left" w:pos="1080"/>
              </w:tabs>
              <w:jc w:val="center"/>
              <w:rPr>
                <w:sz w:val="22"/>
                <w:szCs w:val="22"/>
              </w:rPr>
            </w:pPr>
          </w:p>
          <w:p w:rsidR="00F21DCB" w:rsidRDefault="00F21DCB" w:rsidP="000F59DF">
            <w:pPr>
              <w:tabs>
                <w:tab w:val="left" w:pos="709"/>
                <w:tab w:val="left" w:pos="1080"/>
              </w:tabs>
              <w:jc w:val="center"/>
              <w:rPr>
                <w:sz w:val="22"/>
                <w:szCs w:val="22"/>
              </w:rPr>
            </w:pPr>
            <w:r>
              <w:rPr>
                <w:sz w:val="22"/>
                <w:szCs w:val="22"/>
              </w:rPr>
              <w:t>349,1</w:t>
            </w:r>
          </w:p>
        </w:tc>
        <w:tc>
          <w:tcPr>
            <w:tcW w:w="1080" w:type="dxa"/>
          </w:tcPr>
          <w:p w:rsidR="00F21DCB" w:rsidRDefault="00F21DCB" w:rsidP="00203858">
            <w:pPr>
              <w:tabs>
                <w:tab w:val="left" w:pos="709"/>
                <w:tab w:val="left" w:pos="1080"/>
              </w:tabs>
              <w:jc w:val="center"/>
              <w:rPr>
                <w:sz w:val="22"/>
                <w:szCs w:val="22"/>
              </w:rPr>
            </w:pPr>
          </w:p>
          <w:p w:rsidR="00F21DCB" w:rsidRPr="00C45B6F" w:rsidRDefault="00F21DCB" w:rsidP="00203858">
            <w:pPr>
              <w:tabs>
                <w:tab w:val="left" w:pos="709"/>
                <w:tab w:val="left" w:pos="1080"/>
              </w:tabs>
              <w:jc w:val="center"/>
              <w:rPr>
                <w:sz w:val="22"/>
                <w:szCs w:val="22"/>
              </w:rPr>
            </w:pPr>
            <w:r>
              <w:rPr>
                <w:sz w:val="22"/>
                <w:szCs w:val="22"/>
              </w:rPr>
              <w:t>100</w:t>
            </w:r>
          </w:p>
        </w:tc>
      </w:tr>
      <w:tr w:rsidR="00F21DCB" w:rsidTr="00740329">
        <w:tc>
          <w:tcPr>
            <w:tcW w:w="6597" w:type="dxa"/>
          </w:tcPr>
          <w:p w:rsidR="00F21DCB" w:rsidRPr="00C45B6F" w:rsidRDefault="00F21DCB" w:rsidP="00955127">
            <w:pPr>
              <w:tabs>
                <w:tab w:val="left" w:pos="709"/>
                <w:tab w:val="left" w:pos="1080"/>
              </w:tabs>
              <w:rPr>
                <w:b/>
                <w:sz w:val="22"/>
                <w:szCs w:val="22"/>
              </w:rPr>
            </w:pPr>
            <w:r w:rsidRPr="00C45B6F">
              <w:rPr>
                <w:b/>
                <w:sz w:val="22"/>
                <w:szCs w:val="22"/>
              </w:rPr>
              <w:t>Субвенции бюджетам субъектов РФ и муниципальных образований</w:t>
            </w:r>
          </w:p>
        </w:tc>
        <w:tc>
          <w:tcPr>
            <w:tcW w:w="1440" w:type="dxa"/>
          </w:tcPr>
          <w:p w:rsidR="00F21DCB" w:rsidRDefault="00F21DCB" w:rsidP="003D1017">
            <w:pPr>
              <w:tabs>
                <w:tab w:val="left" w:pos="709"/>
                <w:tab w:val="left" w:pos="1080"/>
              </w:tabs>
              <w:jc w:val="center"/>
              <w:rPr>
                <w:b/>
                <w:sz w:val="22"/>
                <w:szCs w:val="22"/>
              </w:rPr>
            </w:pPr>
          </w:p>
          <w:p w:rsidR="00F21DCB" w:rsidRPr="00C45B6F" w:rsidRDefault="00F21DCB" w:rsidP="003D1017">
            <w:pPr>
              <w:tabs>
                <w:tab w:val="left" w:pos="709"/>
                <w:tab w:val="left" w:pos="1080"/>
              </w:tabs>
              <w:jc w:val="center"/>
              <w:rPr>
                <w:b/>
                <w:sz w:val="22"/>
                <w:szCs w:val="22"/>
              </w:rPr>
            </w:pPr>
            <w:r>
              <w:rPr>
                <w:b/>
                <w:sz w:val="22"/>
                <w:szCs w:val="22"/>
              </w:rPr>
              <w:t>95,1</w:t>
            </w:r>
          </w:p>
        </w:tc>
        <w:tc>
          <w:tcPr>
            <w:tcW w:w="1260" w:type="dxa"/>
          </w:tcPr>
          <w:p w:rsidR="00F21DCB" w:rsidRDefault="00F21DCB" w:rsidP="007B4C05">
            <w:pPr>
              <w:tabs>
                <w:tab w:val="left" w:pos="709"/>
                <w:tab w:val="left" w:pos="1080"/>
              </w:tabs>
              <w:jc w:val="center"/>
              <w:rPr>
                <w:b/>
                <w:sz w:val="22"/>
                <w:szCs w:val="22"/>
              </w:rPr>
            </w:pPr>
          </w:p>
          <w:p w:rsidR="00F21DCB" w:rsidRPr="00C45B6F" w:rsidRDefault="00F21DCB" w:rsidP="007B4C05">
            <w:pPr>
              <w:tabs>
                <w:tab w:val="left" w:pos="709"/>
                <w:tab w:val="left" w:pos="1080"/>
              </w:tabs>
              <w:jc w:val="center"/>
              <w:rPr>
                <w:b/>
                <w:sz w:val="22"/>
                <w:szCs w:val="22"/>
              </w:rPr>
            </w:pPr>
            <w:r>
              <w:rPr>
                <w:b/>
                <w:sz w:val="22"/>
                <w:szCs w:val="22"/>
              </w:rPr>
              <w:t>95,1</w:t>
            </w:r>
          </w:p>
        </w:tc>
        <w:tc>
          <w:tcPr>
            <w:tcW w:w="1080" w:type="dxa"/>
          </w:tcPr>
          <w:p w:rsidR="00F21DCB" w:rsidRPr="00C45B6F" w:rsidRDefault="00F21DCB" w:rsidP="007B4C05">
            <w:pPr>
              <w:tabs>
                <w:tab w:val="left" w:pos="709"/>
                <w:tab w:val="left" w:pos="1080"/>
              </w:tabs>
              <w:jc w:val="center"/>
              <w:rPr>
                <w:b/>
                <w:sz w:val="22"/>
                <w:szCs w:val="22"/>
              </w:rPr>
            </w:pPr>
          </w:p>
          <w:p w:rsidR="00F21DCB" w:rsidRPr="00C45B6F" w:rsidRDefault="00F21DCB" w:rsidP="007B4C05">
            <w:pPr>
              <w:tabs>
                <w:tab w:val="left" w:pos="709"/>
                <w:tab w:val="left" w:pos="1080"/>
              </w:tabs>
              <w:jc w:val="center"/>
              <w:rPr>
                <w:b/>
                <w:sz w:val="22"/>
                <w:szCs w:val="22"/>
              </w:rPr>
            </w:pPr>
            <w:r w:rsidRPr="00C45B6F">
              <w:rPr>
                <w:b/>
                <w:sz w:val="22"/>
                <w:szCs w:val="22"/>
              </w:rPr>
              <w:t>100</w:t>
            </w:r>
          </w:p>
        </w:tc>
      </w:tr>
      <w:tr w:rsidR="00F21DCB" w:rsidTr="00740329">
        <w:tc>
          <w:tcPr>
            <w:tcW w:w="6597" w:type="dxa"/>
          </w:tcPr>
          <w:p w:rsidR="00F21DCB" w:rsidRPr="00C45B6F" w:rsidRDefault="00F21DCB" w:rsidP="00B408A4">
            <w:pPr>
              <w:tabs>
                <w:tab w:val="left" w:pos="709"/>
                <w:tab w:val="left" w:pos="1080"/>
              </w:tabs>
              <w:rPr>
                <w:sz w:val="22"/>
                <w:szCs w:val="22"/>
              </w:rPr>
            </w:pPr>
            <w:r w:rsidRPr="00C45B6F">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F21DCB" w:rsidRDefault="00F21DCB" w:rsidP="003D1017">
            <w:pPr>
              <w:tabs>
                <w:tab w:val="left" w:pos="709"/>
                <w:tab w:val="left" w:pos="1080"/>
              </w:tabs>
              <w:jc w:val="center"/>
              <w:rPr>
                <w:sz w:val="22"/>
                <w:szCs w:val="22"/>
              </w:rPr>
            </w:pPr>
          </w:p>
          <w:p w:rsidR="00F21DCB" w:rsidRDefault="00F21DCB" w:rsidP="003D1017">
            <w:pPr>
              <w:tabs>
                <w:tab w:val="left" w:pos="709"/>
                <w:tab w:val="left" w:pos="1080"/>
              </w:tabs>
              <w:jc w:val="center"/>
              <w:rPr>
                <w:sz w:val="22"/>
                <w:szCs w:val="22"/>
              </w:rPr>
            </w:pPr>
          </w:p>
          <w:p w:rsidR="00F21DCB" w:rsidRPr="00C45B6F" w:rsidRDefault="00F21DCB" w:rsidP="003D1017">
            <w:pPr>
              <w:tabs>
                <w:tab w:val="left" w:pos="709"/>
                <w:tab w:val="left" w:pos="1080"/>
              </w:tabs>
              <w:jc w:val="center"/>
              <w:rPr>
                <w:sz w:val="22"/>
                <w:szCs w:val="22"/>
              </w:rPr>
            </w:pPr>
            <w:r>
              <w:rPr>
                <w:sz w:val="22"/>
                <w:szCs w:val="22"/>
              </w:rPr>
              <w:t>62,1</w:t>
            </w:r>
          </w:p>
        </w:tc>
        <w:tc>
          <w:tcPr>
            <w:tcW w:w="1260" w:type="dxa"/>
          </w:tcPr>
          <w:p w:rsidR="00F21DCB" w:rsidRDefault="00F21DCB" w:rsidP="007B4C05">
            <w:pPr>
              <w:tabs>
                <w:tab w:val="left" w:pos="709"/>
                <w:tab w:val="left" w:pos="1080"/>
              </w:tabs>
              <w:jc w:val="center"/>
              <w:rPr>
                <w:sz w:val="22"/>
                <w:szCs w:val="22"/>
              </w:rPr>
            </w:pPr>
          </w:p>
          <w:p w:rsidR="00F21DCB" w:rsidRDefault="00F21DCB" w:rsidP="007B4C05">
            <w:pPr>
              <w:tabs>
                <w:tab w:val="left" w:pos="709"/>
                <w:tab w:val="left" w:pos="1080"/>
              </w:tabs>
              <w:jc w:val="center"/>
              <w:rPr>
                <w:sz w:val="22"/>
                <w:szCs w:val="22"/>
              </w:rPr>
            </w:pPr>
          </w:p>
          <w:p w:rsidR="00F21DCB" w:rsidRPr="00C45B6F" w:rsidRDefault="00F21DCB" w:rsidP="007B4C05">
            <w:pPr>
              <w:tabs>
                <w:tab w:val="left" w:pos="709"/>
                <w:tab w:val="left" w:pos="1080"/>
              </w:tabs>
              <w:jc w:val="center"/>
              <w:rPr>
                <w:sz w:val="22"/>
                <w:szCs w:val="22"/>
              </w:rPr>
            </w:pPr>
            <w:r>
              <w:rPr>
                <w:sz w:val="22"/>
                <w:szCs w:val="22"/>
              </w:rPr>
              <w:t>62,1</w:t>
            </w:r>
          </w:p>
        </w:tc>
        <w:tc>
          <w:tcPr>
            <w:tcW w:w="1080" w:type="dxa"/>
          </w:tcPr>
          <w:p w:rsidR="00F21DCB" w:rsidRPr="00C45B6F" w:rsidRDefault="00F21DCB" w:rsidP="007B4C05">
            <w:pPr>
              <w:tabs>
                <w:tab w:val="left" w:pos="709"/>
                <w:tab w:val="left" w:pos="1080"/>
              </w:tabs>
              <w:jc w:val="center"/>
              <w:rPr>
                <w:sz w:val="22"/>
                <w:szCs w:val="22"/>
              </w:rPr>
            </w:pPr>
          </w:p>
          <w:p w:rsidR="00F21DCB" w:rsidRPr="00C45B6F" w:rsidRDefault="00F21DCB" w:rsidP="007B4C05">
            <w:pPr>
              <w:tabs>
                <w:tab w:val="left" w:pos="709"/>
                <w:tab w:val="left" w:pos="1080"/>
              </w:tabs>
              <w:jc w:val="center"/>
              <w:rPr>
                <w:sz w:val="22"/>
                <w:szCs w:val="22"/>
              </w:rPr>
            </w:pPr>
          </w:p>
          <w:p w:rsidR="00F21DCB" w:rsidRPr="00C45B6F" w:rsidRDefault="00F21DCB" w:rsidP="007B4C05">
            <w:pPr>
              <w:tabs>
                <w:tab w:val="left" w:pos="709"/>
                <w:tab w:val="left" w:pos="1080"/>
              </w:tabs>
              <w:jc w:val="center"/>
              <w:rPr>
                <w:sz w:val="22"/>
                <w:szCs w:val="22"/>
              </w:rPr>
            </w:pPr>
            <w:r w:rsidRPr="00C45B6F">
              <w:rPr>
                <w:sz w:val="22"/>
                <w:szCs w:val="22"/>
              </w:rPr>
              <w:t>100</w:t>
            </w:r>
          </w:p>
        </w:tc>
      </w:tr>
      <w:tr w:rsidR="00F21DCB" w:rsidTr="00740329">
        <w:tc>
          <w:tcPr>
            <w:tcW w:w="6597" w:type="dxa"/>
          </w:tcPr>
          <w:p w:rsidR="00F21DCB" w:rsidRPr="00C45B6F" w:rsidRDefault="00F21DCB" w:rsidP="00234ED5">
            <w:pPr>
              <w:tabs>
                <w:tab w:val="left" w:pos="709"/>
                <w:tab w:val="left" w:pos="1080"/>
              </w:tabs>
              <w:rPr>
                <w:sz w:val="22"/>
                <w:szCs w:val="22"/>
              </w:rPr>
            </w:pPr>
            <w:r w:rsidRPr="00C45B6F">
              <w:rPr>
                <w:sz w:val="22"/>
                <w:szCs w:val="22"/>
              </w:rPr>
              <w:t>Субвенции бюджетам поселений на выполнение передаваемых полномочий субъектов РФ</w:t>
            </w:r>
          </w:p>
        </w:tc>
        <w:tc>
          <w:tcPr>
            <w:tcW w:w="1440" w:type="dxa"/>
          </w:tcPr>
          <w:p w:rsidR="00F21DCB" w:rsidRDefault="00F21DCB" w:rsidP="003D1017">
            <w:pPr>
              <w:tabs>
                <w:tab w:val="left" w:pos="709"/>
                <w:tab w:val="left" w:pos="1080"/>
              </w:tabs>
              <w:jc w:val="center"/>
              <w:rPr>
                <w:sz w:val="22"/>
                <w:szCs w:val="22"/>
              </w:rPr>
            </w:pPr>
          </w:p>
          <w:p w:rsidR="00F21DCB" w:rsidRPr="00C45B6F" w:rsidRDefault="00F21DCB" w:rsidP="003D1017">
            <w:pPr>
              <w:tabs>
                <w:tab w:val="left" w:pos="709"/>
                <w:tab w:val="left" w:pos="1080"/>
              </w:tabs>
              <w:jc w:val="center"/>
              <w:rPr>
                <w:sz w:val="22"/>
                <w:szCs w:val="22"/>
              </w:rPr>
            </w:pPr>
            <w:r>
              <w:rPr>
                <w:sz w:val="22"/>
                <w:szCs w:val="22"/>
              </w:rPr>
              <w:t>33,0</w:t>
            </w:r>
          </w:p>
        </w:tc>
        <w:tc>
          <w:tcPr>
            <w:tcW w:w="1260" w:type="dxa"/>
          </w:tcPr>
          <w:p w:rsidR="00F21DCB" w:rsidRDefault="00F21DCB" w:rsidP="007B4C05">
            <w:pPr>
              <w:tabs>
                <w:tab w:val="left" w:pos="709"/>
                <w:tab w:val="left" w:pos="1080"/>
              </w:tabs>
              <w:jc w:val="center"/>
              <w:rPr>
                <w:sz w:val="22"/>
                <w:szCs w:val="22"/>
              </w:rPr>
            </w:pPr>
          </w:p>
          <w:p w:rsidR="00F21DCB" w:rsidRPr="00C45B6F" w:rsidRDefault="00F21DCB" w:rsidP="007B4C05">
            <w:pPr>
              <w:tabs>
                <w:tab w:val="left" w:pos="709"/>
                <w:tab w:val="left" w:pos="1080"/>
              </w:tabs>
              <w:jc w:val="center"/>
              <w:rPr>
                <w:sz w:val="22"/>
                <w:szCs w:val="22"/>
              </w:rPr>
            </w:pPr>
            <w:r>
              <w:rPr>
                <w:sz w:val="22"/>
                <w:szCs w:val="22"/>
              </w:rPr>
              <w:t>33,0</w:t>
            </w:r>
          </w:p>
        </w:tc>
        <w:tc>
          <w:tcPr>
            <w:tcW w:w="1080" w:type="dxa"/>
          </w:tcPr>
          <w:p w:rsidR="00F21DCB" w:rsidRPr="00C45B6F" w:rsidRDefault="00F21DCB" w:rsidP="007B4C05">
            <w:pPr>
              <w:tabs>
                <w:tab w:val="left" w:pos="709"/>
                <w:tab w:val="left" w:pos="1080"/>
              </w:tabs>
              <w:jc w:val="center"/>
              <w:rPr>
                <w:sz w:val="22"/>
                <w:szCs w:val="22"/>
              </w:rPr>
            </w:pPr>
          </w:p>
          <w:p w:rsidR="00F21DCB" w:rsidRPr="00C45B6F" w:rsidRDefault="00F21DCB" w:rsidP="007B4C05">
            <w:pPr>
              <w:tabs>
                <w:tab w:val="left" w:pos="709"/>
                <w:tab w:val="left" w:pos="1080"/>
              </w:tabs>
              <w:jc w:val="center"/>
              <w:rPr>
                <w:sz w:val="22"/>
                <w:szCs w:val="22"/>
              </w:rPr>
            </w:pPr>
            <w:r w:rsidRPr="00C45B6F">
              <w:rPr>
                <w:sz w:val="22"/>
                <w:szCs w:val="22"/>
              </w:rPr>
              <w:t>100</w:t>
            </w:r>
          </w:p>
        </w:tc>
      </w:tr>
      <w:tr w:rsidR="00F21DCB" w:rsidTr="00740329">
        <w:tc>
          <w:tcPr>
            <w:tcW w:w="6597" w:type="dxa"/>
          </w:tcPr>
          <w:p w:rsidR="00F21DCB" w:rsidRPr="00C45B6F" w:rsidRDefault="00F21DCB" w:rsidP="00234ED5">
            <w:pPr>
              <w:tabs>
                <w:tab w:val="left" w:pos="709"/>
                <w:tab w:val="left" w:pos="1080"/>
              </w:tabs>
              <w:rPr>
                <w:sz w:val="22"/>
                <w:szCs w:val="22"/>
              </w:rPr>
            </w:pPr>
            <w:r>
              <w:rPr>
                <w:b/>
                <w:sz w:val="22"/>
                <w:szCs w:val="22"/>
              </w:rPr>
              <w:t>Иные межбюджетные трансферты</w:t>
            </w:r>
          </w:p>
        </w:tc>
        <w:tc>
          <w:tcPr>
            <w:tcW w:w="1440" w:type="dxa"/>
          </w:tcPr>
          <w:p w:rsidR="00F21DCB" w:rsidRPr="007C6C06" w:rsidRDefault="00F21DCB" w:rsidP="00607561">
            <w:pPr>
              <w:tabs>
                <w:tab w:val="left" w:pos="709"/>
                <w:tab w:val="left" w:pos="1080"/>
              </w:tabs>
              <w:jc w:val="center"/>
              <w:rPr>
                <w:b/>
                <w:sz w:val="22"/>
                <w:szCs w:val="22"/>
              </w:rPr>
            </w:pPr>
            <w:r>
              <w:rPr>
                <w:b/>
                <w:sz w:val="22"/>
                <w:szCs w:val="22"/>
              </w:rPr>
              <w:t>358,0</w:t>
            </w:r>
          </w:p>
        </w:tc>
        <w:tc>
          <w:tcPr>
            <w:tcW w:w="1260" w:type="dxa"/>
          </w:tcPr>
          <w:p w:rsidR="00F21DCB" w:rsidRPr="00EF5E3B" w:rsidRDefault="00F21DCB" w:rsidP="007B4C05">
            <w:pPr>
              <w:tabs>
                <w:tab w:val="left" w:pos="709"/>
                <w:tab w:val="left" w:pos="1080"/>
              </w:tabs>
              <w:jc w:val="center"/>
              <w:rPr>
                <w:b/>
                <w:sz w:val="22"/>
                <w:szCs w:val="22"/>
              </w:rPr>
            </w:pPr>
            <w:r w:rsidRPr="00EF5E3B">
              <w:rPr>
                <w:b/>
                <w:sz w:val="22"/>
                <w:szCs w:val="22"/>
              </w:rPr>
              <w:t>333,0</w:t>
            </w:r>
          </w:p>
        </w:tc>
        <w:tc>
          <w:tcPr>
            <w:tcW w:w="1080" w:type="dxa"/>
          </w:tcPr>
          <w:p w:rsidR="00F21DCB" w:rsidRPr="00EF5E3B" w:rsidRDefault="00EF5E3B" w:rsidP="007B4C05">
            <w:pPr>
              <w:tabs>
                <w:tab w:val="left" w:pos="709"/>
                <w:tab w:val="left" w:pos="1080"/>
              </w:tabs>
              <w:jc w:val="center"/>
              <w:rPr>
                <w:b/>
                <w:sz w:val="22"/>
                <w:szCs w:val="22"/>
              </w:rPr>
            </w:pPr>
            <w:r w:rsidRPr="00EF5E3B">
              <w:rPr>
                <w:b/>
                <w:sz w:val="22"/>
                <w:szCs w:val="22"/>
              </w:rPr>
              <w:t>93</w:t>
            </w:r>
          </w:p>
        </w:tc>
      </w:tr>
      <w:tr w:rsidR="00F21DCB" w:rsidTr="00740329">
        <w:tc>
          <w:tcPr>
            <w:tcW w:w="6597" w:type="dxa"/>
          </w:tcPr>
          <w:p w:rsidR="00F21DCB" w:rsidRPr="00C45B6F" w:rsidRDefault="00F21DCB" w:rsidP="00234ED5">
            <w:pPr>
              <w:tabs>
                <w:tab w:val="left" w:pos="709"/>
                <w:tab w:val="left" w:pos="1080"/>
              </w:tabs>
              <w:rPr>
                <w:sz w:val="22"/>
                <w:szCs w:val="22"/>
              </w:rPr>
            </w:pPr>
            <w:r w:rsidRPr="00916D71">
              <w:rPr>
                <w:sz w:val="22"/>
                <w:szCs w:val="22"/>
              </w:rPr>
              <w:t>Прочие межбюджетные трансферты передаваемые бюджетам поселений</w:t>
            </w:r>
          </w:p>
        </w:tc>
        <w:tc>
          <w:tcPr>
            <w:tcW w:w="1440" w:type="dxa"/>
          </w:tcPr>
          <w:p w:rsidR="00F21DCB" w:rsidRDefault="00F21DCB" w:rsidP="00607561">
            <w:pPr>
              <w:tabs>
                <w:tab w:val="left" w:pos="709"/>
                <w:tab w:val="left" w:pos="1080"/>
              </w:tabs>
              <w:jc w:val="center"/>
              <w:rPr>
                <w:sz w:val="22"/>
                <w:szCs w:val="22"/>
              </w:rPr>
            </w:pPr>
          </w:p>
          <w:p w:rsidR="00F21DCB" w:rsidRDefault="00F21DCB" w:rsidP="00607561">
            <w:pPr>
              <w:tabs>
                <w:tab w:val="left" w:pos="709"/>
                <w:tab w:val="left" w:pos="1080"/>
              </w:tabs>
              <w:jc w:val="center"/>
              <w:rPr>
                <w:sz w:val="22"/>
                <w:szCs w:val="22"/>
              </w:rPr>
            </w:pPr>
            <w:r>
              <w:rPr>
                <w:sz w:val="22"/>
                <w:szCs w:val="22"/>
              </w:rPr>
              <w:t>358,0</w:t>
            </w:r>
          </w:p>
        </w:tc>
        <w:tc>
          <w:tcPr>
            <w:tcW w:w="1260" w:type="dxa"/>
          </w:tcPr>
          <w:p w:rsidR="00F21DCB" w:rsidRDefault="00F21DCB" w:rsidP="007B4C05">
            <w:pPr>
              <w:tabs>
                <w:tab w:val="left" w:pos="709"/>
                <w:tab w:val="left" w:pos="1080"/>
              </w:tabs>
              <w:jc w:val="center"/>
              <w:rPr>
                <w:sz w:val="22"/>
                <w:szCs w:val="22"/>
              </w:rPr>
            </w:pPr>
          </w:p>
          <w:p w:rsidR="00F21DCB" w:rsidRDefault="00F21DCB" w:rsidP="007B4C05">
            <w:pPr>
              <w:tabs>
                <w:tab w:val="left" w:pos="709"/>
                <w:tab w:val="left" w:pos="1080"/>
              </w:tabs>
              <w:jc w:val="center"/>
              <w:rPr>
                <w:sz w:val="22"/>
                <w:szCs w:val="22"/>
              </w:rPr>
            </w:pPr>
            <w:r>
              <w:rPr>
                <w:sz w:val="22"/>
                <w:szCs w:val="22"/>
              </w:rPr>
              <w:t>333,0</w:t>
            </w:r>
          </w:p>
        </w:tc>
        <w:tc>
          <w:tcPr>
            <w:tcW w:w="1080" w:type="dxa"/>
          </w:tcPr>
          <w:p w:rsidR="00F21DCB" w:rsidRDefault="00F21DCB" w:rsidP="007B4C05">
            <w:pPr>
              <w:tabs>
                <w:tab w:val="left" w:pos="709"/>
                <w:tab w:val="left" w:pos="1080"/>
              </w:tabs>
              <w:jc w:val="center"/>
              <w:rPr>
                <w:sz w:val="22"/>
                <w:szCs w:val="22"/>
              </w:rPr>
            </w:pPr>
          </w:p>
          <w:p w:rsidR="00F21DCB" w:rsidRPr="00C45B6F" w:rsidRDefault="00EF5E3B" w:rsidP="007B4C05">
            <w:pPr>
              <w:tabs>
                <w:tab w:val="left" w:pos="709"/>
                <w:tab w:val="left" w:pos="1080"/>
              </w:tabs>
              <w:jc w:val="center"/>
              <w:rPr>
                <w:sz w:val="22"/>
                <w:szCs w:val="22"/>
              </w:rPr>
            </w:pPr>
            <w:r>
              <w:rPr>
                <w:sz w:val="22"/>
                <w:szCs w:val="22"/>
              </w:rPr>
              <w:t>93</w:t>
            </w:r>
          </w:p>
        </w:tc>
      </w:tr>
      <w:tr w:rsidR="00F21DCB" w:rsidTr="00740329">
        <w:tc>
          <w:tcPr>
            <w:tcW w:w="6597" w:type="dxa"/>
          </w:tcPr>
          <w:p w:rsidR="00F21DCB" w:rsidRPr="00C45B6F" w:rsidRDefault="00F21DCB" w:rsidP="00327DF6">
            <w:pPr>
              <w:tabs>
                <w:tab w:val="left" w:pos="709"/>
                <w:tab w:val="left" w:pos="1080"/>
              </w:tabs>
              <w:rPr>
                <w:sz w:val="22"/>
                <w:szCs w:val="22"/>
              </w:rPr>
            </w:pPr>
            <w:r w:rsidRPr="00C45B6F">
              <w:rPr>
                <w:sz w:val="22"/>
                <w:szCs w:val="22"/>
              </w:rPr>
              <w:t xml:space="preserve">Возврат остатков субсидий, субвенций и иных межбюджетных трансфертов, имеющих целевое назначение, прошлых лет </w:t>
            </w:r>
          </w:p>
        </w:tc>
        <w:tc>
          <w:tcPr>
            <w:tcW w:w="1440" w:type="dxa"/>
          </w:tcPr>
          <w:p w:rsidR="00F21DCB" w:rsidRDefault="00F21DCB" w:rsidP="00AC49FE">
            <w:pPr>
              <w:tabs>
                <w:tab w:val="left" w:pos="709"/>
                <w:tab w:val="left" w:pos="1080"/>
              </w:tabs>
              <w:jc w:val="center"/>
              <w:rPr>
                <w:sz w:val="22"/>
                <w:szCs w:val="22"/>
              </w:rPr>
            </w:pPr>
          </w:p>
          <w:p w:rsidR="00F21DCB" w:rsidRPr="00C45B6F" w:rsidRDefault="00F21DCB" w:rsidP="00AC49FE">
            <w:pPr>
              <w:tabs>
                <w:tab w:val="left" w:pos="709"/>
                <w:tab w:val="left" w:pos="1080"/>
              </w:tabs>
              <w:jc w:val="center"/>
              <w:rPr>
                <w:sz w:val="22"/>
                <w:szCs w:val="22"/>
              </w:rPr>
            </w:pPr>
            <w:r>
              <w:rPr>
                <w:sz w:val="22"/>
                <w:szCs w:val="22"/>
              </w:rPr>
              <w:t>-0,3</w:t>
            </w:r>
          </w:p>
        </w:tc>
        <w:tc>
          <w:tcPr>
            <w:tcW w:w="1260" w:type="dxa"/>
          </w:tcPr>
          <w:p w:rsidR="00F21DCB" w:rsidRDefault="00F21DCB" w:rsidP="00695B5B">
            <w:pPr>
              <w:tabs>
                <w:tab w:val="left" w:pos="709"/>
                <w:tab w:val="left" w:pos="1080"/>
              </w:tabs>
              <w:jc w:val="center"/>
              <w:rPr>
                <w:sz w:val="22"/>
                <w:szCs w:val="22"/>
              </w:rPr>
            </w:pPr>
          </w:p>
          <w:p w:rsidR="00F21DCB" w:rsidRPr="00C45B6F" w:rsidRDefault="00F21DCB" w:rsidP="00695B5B">
            <w:pPr>
              <w:tabs>
                <w:tab w:val="left" w:pos="709"/>
                <w:tab w:val="left" w:pos="1080"/>
              </w:tabs>
              <w:jc w:val="center"/>
              <w:rPr>
                <w:sz w:val="22"/>
                <w:szCs w:val="22"/>
              </w:rPr>
            </w:pPr>
            <w:r>
              <w:rPr>
                <w:sz w:val="22"/>
                <w:szCs w:val="22"/>
              </w:rPr>
              <w:t>-0,3</w:t>
            </w:r>
          </w:p>
        </w:tc>
        <w:tc>
          <w:tcPr>
            <w:tcW w:w="1080" w:type="dxa"/>
          </w:tcPr>
          <w:p w:rsidR="00F21DCB" w:rsidRPr="00C45B6F" w:rsidRDefault="00F21DCB" w:rsidP="00172394">
            <w:pPr>
              <w:tabs>
                <w:tab w:val="left" w:pos="709"/>
                <w:tab w:val="left" w:pos="1080"/>
              </w:tabs>
              <w:jc w:val="center"/>
              <w:rPr>
                <w:sz w:val="22"/>
                <w:szCs w:val="22"/>
              </w:rPr>
            </w:pPr>
          </w:p>
          <w:p w:rsidR="00F21DCB" w:rsidRPr="00C45B6F" w:rsidRDefault="00F21DCB" w:rsidP="00172394">
            <w:pPr>
              <w:tabs>
                <w:tab w:val="left" w:pos="709"/>
                <w:tab w:val="left" w:pos="1080"/>
              </w:tabs>
              <w:jc w:val="center"/>
              <w:rPr>
                <w:sz w:val="22"/>
                <w:szCs w:val="22"/>
              </w:rPr>
            </w:pPr>
            <w:r w:rsidRPr="00C45B6F">
              <w:rPr>
                <w:sz w:val="22"/>
                <w:szCs w:val="22"/>
              </w:rPr>
              <w:t>-</w:t>
            </w:r>
          </w:p>
        </w:tc>
      </w:tr>
      <w:tr w:rsidR="00F21DCB" w:rsidTr="00740329">
        <w:tc>
          <w:tcPr>
            <w:tcW w:w="6597" w:type="dxa"/>
          </w:tcPr>
          <w:p w:rsidR="00F21DCB" w:rsidRPr="00C45B6F" w:rsidRDefault="00F21DCB" w:rsidP="00955127">
            <w:pPr>
              <w:tabs>
                <w:tab w:val="left" w:pos="709"/>
                <w:tab w:val="left" w:pos="1080"/>
              </w:tabs>
              <w:rPr>
                <w:b/>
                <w:sz w:val="22"/>
                <w:szCs w:val="22"/>
              </w:rPr>
            </w:pPr>
            <w:r w:rsidRPr="00C45B6F">
              <w:rPr>
                <w:b/>
                <w:sz w:val="22"/>
                <w:szCs w:val="22"/>
              </w:rPr>
              <w:t>Итого безвозмездных поступлений</w:t>
            </w:r>
          </w:p>
        </w:tc>
        <w:tc>
          <w:tcPr>
            <w:tcW w:w="1440" w:type="dxa"/>
          </w:tcPr>
          <w:p w:rsidR="00F21DCB" w:rsidRPr="00C45B6F" w:rsidRDefault="00EF5E3B" w:rsidP="00AC49FE">
            <w:pPr>
              <w:tabs>
                <w:tab w:val="left" w:pos="709"/>
                <w:tab w:val="left" w:pos="1080"/>
              </w:tabs>
              <w:jc w:val="center"/>
              <w:rPr>
                <w:b/>
                <w:sz w:val="22"/>
                <w:szCs w:val="22"/>
              </w:rPr>
            </w:pPr>
            <w:r>
              <w:rPr>
                <w:b/>
                <w:sz w:val="22"/>
                <w:szCs w:val="22"/>
              </w:rPr>
              <w:t>5566,7</w:t>
            </w:r>
          </w:p>
        </w:tc>
        <w:tc>
          <w:tcPr>
            <w:tcW w:w="1260" w:type="dxa"/>
          </w:tcPr>
          <w:p w:rsidR="00F21DCB" w:rsidRPr="00C45B6F" w:rsidRDefault="00EF5E3B" w:rsidP="007B4C05">
            <w:pPr>
              <w:tabs>
                <w:tab w:val="left" w:pos="709"/>
                <w:tab w:val="left" w:pos="1080"/>
              </w:tabs>
              <w:jc w:val="center"/>
              <w:rPr>
                <w:b/>
                <w:sz w:val="22"/>
                <w:szCs w:val="22"/>
              </w:rPr>
            </w:pPr>
            <w:r>
              <w:rPr>
                <w:b/>
                <w:sz w:val="22"/>
                <w:szCs w:val="22"/>
              </w:rPr>
              <w:t>5541,7</w:t>
            </w:r>
          </w:p>
        </w:tc>
        <w:tc>
          <w:tcPr>
            <w:tcW w:w="1080" w:type="dxa"/>
          </w:tcPr>
          <w:p w:rsidR="00F21DCB" w:rsidRPr="00C45B6F" w:rsidRDefault="00F21DCB" w:rsidP="00EF5E3B">
            <w:pPr>
              <w:tabs>
                <w:tab w:val="left" w:pos="709"/>
                <w:tab w:val="left" w:pos="1080"/>
              </w:tabs>
              <w:jc w:val="center"/>
              <w:rPr>
                <w:b/>
                <w:sz w:val="22"/>
                <w:szCs w:val="22"/>
              </w:rPr>
            </w:pPr>
            <w:r>
              <w:rPr>
                <w:b/>
                <w:sz w:val="22"/>
                <w:szCs w:val="22"/>
              </w:rPr>
              <w:t>9</w:t>
            </w:r>
            <w:r w:rsidR="001622BE">
              <w:rPr>
                <w:b/>
                <w:sz w:val="22"/>
                <w:szCs w:val="22"/>
              </w:rPr>
              <w:t>9,5</w:t>
            </w:r>
          </w:p>
        </w:tc>
      </w:tr>
    </w:tbl>
    <w:p w:rsidR="007C6C06" w:rsidRDefault="007C6C06" w:rsidP="007C6C06">
      <w:pPr>
        <w:pStyle w:val="Style2"/>
        <w:widowControl/>
        <w:spacing w:before="139" w:line="240" w:lineRule="auto"/>
        <w:jc w:val="left"/>
        <w:rPr>
          <w:rStyle w:val="FontStyle28"/>
          <w:sz w:val="25"/>
          <w:szCs w:val="25"/>
        </w:rPr>
      </w:pPr>
    </w:p>
    <w:p w:rsidR="001A5AE4" w:rsidRPr="001A5AE4" w:rsidRDefault="001A5AE4" w:rsidP="007C6C06">
      <w:pPr>
        <w:pStyle w:val="Style2"/>
        <w:widowControl/>
        <w:spacing w:before="139" w:line="240" w:lineRule="auto"/>
        <w:rPr>
          <w:rStyle w:val="FontStyle28"/>
          <w:sz w:val="25"/>
          <w:szCs w:val="25"/>
        </w:rPr>
      </w:pPr>
      <w:r w:rsidRPr="001A5AE4">
        <w:rPr>
          <w:rStyle w:val="FontStyle28"/>
          <w:sz w:val="25"/>
          <w:szCs w:val="25"/>
        </w:rPr>
        <w:lastRenderedPageBreak/>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7E4DA8">
        <w:rPr>
          <w:sz w:val="25"/>
          <w:szCs w:val="25"/>
        </w:rPr>
        <w:t xml:space="preserve">Бурхунского </w:t>
      </w:r>
      <w:r w:rsidR="00915B92">
        <w:rPr>
          <w:sz w:val="25"/>
          <w:szCs w:val="25"/>
        </w:rPr>
        <w:t xml:space="preserve">муниципального образования </w:t>
      </w:r>
      <w:r w:rsidR="00C404B0">
        <w:rPr>
          <w:sz w:val="25"/>
          <w:szCs w:val="25"/>
        </w:rPr>
        <w:t>за 2014</w:t>
      </w:r>
      <w:r w:rsidRPr="002F1D28">
        <w:rPr>
          <w:sz w:val="25"/>
          <w:szCs w:val="25"/>
        </w:rPr>
        <w:t xml:space="preserve"> год расходы исполнены в сумме </w:t>
      </w:r>
      <w:r w:rsidR="001622BE">
        <w:rPr>
          <w:sz w:val="25"/>
          <w:szCs w:val="25"/>
        </w:rPr>
        <w:t>6236,6</w:t>
      </w:r>
      <w:r w:rsidRPr="002F1D28">
        <w:rPr>
          <w:sz w:val="25"/>
          <w:szCs w:val="25"/>
        </w:rPr>
        <w:t xml:space="preserve"> тыс.руб. или </w:t>
      </w:r>
      <w:r w:rsidR="00F77104">
        <w:rPr>
          <w:sz w:val="25"/>
          <w:szCs w:val="25"/>
        </w:rPr>
        <w:t xml:space="preserve"> </w:t>
      </w:r>
      <w:r w:rsidR="001622BE">
        <w:rPr>
          <w:sz w:val="25"/>
          <w:szCs w:val="25"/>
        </w:rPr>
        <w:t>97,7</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7E4DA8">
        <w:rPr>
          <w:sz w:val="25"/>
          <w:szCs w:val="25"/>
        </w:rPr>
        <w:t xml:space="preserve">Бурхунского </w:t>
      </w:r>
      <w:r w:rsidR="00BE7391">
        <w:rPr>
          <w:sz w:val="25"/>
          <w:szCs w:val="25"/>
        </w:rPr>
        <w:t>муниципального образования у</w:t>
      </w:r>
      <w:r w:rsidR="00F77104">
        <w:rPr>
          <w:sz w:val="25"/>
          <w:szCs w:val="25"/>
        </w:rPr>
        <w:t>меньши</w:t>
      </w:r>
      <w:r w:rsidR="00BE7391">
        <w:rPr>
          <w:sz w:val="25"/>
          <w:szCs w:val="25"/>
        </w:rPr>
        <w:t xml:space="preserve">лся на </w:t>
      </w:r>
      <w:r w:rsidR="001622BE">
        <w:rPr>
          <w:sz w:val="25"/>
          <w:szCs w:val="25"/>
        </w:rPr>
        <w:t>1572,2</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BC5111">
        <w:rPr>
          <w:sz w:val="25"/>
          <w:szCs w:val="25"/>
        </w:rPr>
        <w:t>145,3</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914AFA" w:rsidRDefault="00914AFA" w:rsidP="004B6C89">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7E4DA8">
        <w:rPr>
          <w:sz w:val="25"/>
          <w:szCs w:val="25"/>
        </w:rPr>
        <w:t>Бурхунского</w:t>
      </w:r>
      <w:r w:rsidR="007E4DA8" w:rsidRPr="00914AFA">
        <w:rPr>
          <w:sz w:val="25"/>
          <w:szCs w:val="25"/>
        </w:rPr>
        <w:t xml:space="preserve"> </w:t>
      </w:r>
      <w:r w:rsidRPr="00914AFA">
        <w:rPr>
          <w:sz w:val="25"/>
          <w:szCs w:val="25"/>
        </w:rPr>
        <w:t>сельского</w:t>
      </w:r>
      <w:r w:rsidR="004B6C89">
        <w:rPr>
          <w:sz w:val="25"/>
          <w:szCs w:val="25"/>
        </w:rPr>
        <w:t xml:space="preserve"> </w:t>
      </w:r>
      <w:r w:rsidRPr="00914AFA">
        <w:rPr>
          <w:sz w:val="25"/>
          <w:szCs w:val="25"/>
        </w:rPr>
        <w:t xml:space="preserve">поселения в сумме </w:t>
      </w:r>
      <w:r w:rsidR="00B75158">
        <w:rPr>
          <w:sz w:val="25"/>
          <w:szCs w:val="25"/>
        </w:rPr>
        <w:t>0</w:t>
      </w:r>
      <w:r w:rsidR="00BC5111">
        <w:rPr>
          <w:sz w:val="25"/>
          <w:szCs w:val="25"/>
        </w:rPr>
        <w:t>,1</w:t>
      </w:r>
      <w:r w:rsidRPr="00914AFA">
        <w:rPr>
          <w:sz w:val="25"/>
          <w:szCs w:val="25"/>
        </w:rPr>
        <w:t xml:space="preserve"> тыс.руб. в связи с отсутствием на территории поселения в 2014 году чрезвычайных ситуаций</w:t>
      </w:r>
      <w:r>
        <w:rPr>
          <w:sz w:val="25"/>
          <w:szCs w:val="25"/>
        </w:rPr>
        <w:t>;</w:t>
      </w:r>
    </w:p>
    <w:p w:rsidR="00843EE3" w:rsidRDefault="00843EE3" w:rsidP="00843EE3">
      <w:pPr>
        <w:jc w:val="both"/>
        <w:outlineLvl w:val="0"/>
        <w:rPr>
          <w:sz w:val="25"/>
          <w:szCs w:val="25"/>
        </w:rPr>
      </w:pPr>
      <w:r w:rsidRPr="00914AFA">
        <w:rPr>
          <w:sz w:val="25"/>
          <w:szCs w:val="25"/>
        </w:rPr>
        <w:t xml:space="preserve">- не использованы бюджетные ассигнования  в сумме </w:t>
      </w:r>
      <w:r w:rsidR="00BC5111">
        <w:rPr>
          <w:sz w:val="25"/>
          <w:szCs w:val="25"/>
        </w:rPr>
        <w:t>25</w:t>
      </w:r>
      <w:r>
        <w:rPr>
          <w:sz w:val="25"/>
          <w:szCs w:val="25"/>
        </w:rPr>
        <w:t>,0 тыс.</w:t>
      </w:r>
      <w:r w:rsidRPr="00914AFA">
        <w:rPr>
          <w:sz w:val="25"/>
          <w:szCs w:val="25"/>
        </w:rPr>
        <w:t>руб., на выполнение расходных обязательств 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 в соответствии государственной программой Иркутской области «Развитие жилищно-коммунального хозяйства Иркутской области» на 2014-2018 годы»</w:t>
      </w:r>
      <w:r>
        <w:rPr>
          <w:sz w:val="25"/>
          <w:szCs w:val="25"/>
        </w:rPr>
        <w:t xml:space="preserve"> в связи с не поступлением из областного бюджета средств</w:t>
      </w:r>
      <w:r w:rsidRPr="00914AFA">
        <w:rPr>
          <w:sz w:val="25"/>
          <w:szCs w:val="25"/>
        </w:rPr>
        <w:t xml:space="preserve"> субсидии;</w:t>
      </w:r>
    </w:p>
    <w:p w:rsidR="006508AE" w:rsidRPr="007A563D" w:rsidRDefault="006508AE" w:rsidP="006508AE">
      <w:pPr>
        <w:widowControl/>
        <w:autoSpaceDE/>
        <w:autoSpaceDN/>
        <w:adjustRightInd/>
        <w:jc w:val="both"/>
        <w:rPr>
          <w:sz w:val="25"/>
          <w:szCs w:val="25"/>
        </w:rPr>
      </w:pPr>
      <w:r>
        <w:t xml:space="preserve">- </w:t>
      </w:r>
      <w:r w:rsidRPr="006508AE">
        <w:rPr>
          <w:sz w:val="25"/>
          <w:szCs w:val="25"/>
        </w:rPr>
        <w:t>не использованы бюджетные ассигнования по разделу «</w:t>
      </w:r>
      <w:r w:rsidR="00BC5111">
        <w:rPr>
          <w:sz w:val="25"/>
          <w:szCs w:val="25"/>
        </w:rPr>
        <w:t>Культура и кинематография</w:t>
      </w:r>
      <w:r w:rsidRPr="006508AE">
        <w:rPr>
          <w:sz w:val="25"/>
          <w:szCs w:val="25"/>
        </w:rPr>
        <w:t xml:space="preserve">» в сумме </w:t>
      </w:r>
      <w:r w:rsidR="00BC5111">
        <w:rPr>
          <w:sz w:val="25"/>
          <w:szCs w:val="25"/>
        </w:rPr>
        <w:t>26,2</w:t>
      </w:r>
      <w:r w:rsidRPr="006508AE">
        <w:rPr>
          <w:b/>
          <w:sz w:val="25"/>
          <w:szCs w:val="25"/>
        </w:rPr>
        <w:t xml:space="preserve"> </w:t>
      </w:r>
      <w:r>
        <w:rPr>
          <w:sz w:val="25"/>
          <w:szCs w:val="25"/>
        </w:rPr>
        <w:t>тыс.</w:t>
      </w:r>
      <w:r w:rsidR="00BC5111">
        <w:rPr>
          <w:sz w:val="25"/>
          <w:szCs w:val="25"/>
        </w:rPr>
        <w:t xml:space="preserve">руб. на заработную плату с начислениями на нее по подразделу «Библиотеки» </w:t>
      </w:r>
      <w:r w:rsidR="00BC5111" w:rsidRPr="007A563D">
        <w:rPr>
          <w:sz w:val="25"/>
          <w:szCs w:val="25"/>
        </w:rPr>
        <w:t>ввиду возврата средств в областной бюджет</w:t>
      </w:r>
      <w:r w:rsidR="007A563D" w:rsidRPr="007A563D">
        <w:rPr>
          <w:sz w:val="25"/>
          <w:szCs w:val="25"/>
        </w:rPr>
        <w:t xml:space="preserve"> из-за отсутствия необходимости в средствах</w:t>
      </w:r>
      <w:r w:rsidR="00BC5111" w:rsidRPr="007A563D">
        <w:rPr>
          <w:sz w:val="25"/>
          <w:szCs w:val="25"/>
        </w:rPr>
        <w:t>;</w:t>
      </w:r>
    </w:p>
    <w:p w:rsidR="007C7734" w:rsidRPr="00481896" w:rsidRDefault="007C7734" w:rsidP="00481896">
      <w:pPr>
        <w:jc w:val="both"/>
      </w:pPr>
      <w:r w:rsidRPr="00481896">
        <w:rPr>
          <w:sz w:val="25"/>
          <w:szCs w:val="25"/>
        </w:rPr>
        <w:t xml:space="preserve">- не использованы бюджетные ассигнования </w:t>
      </w:r>
      <w:r w:rsidR="00481896" w:rsidRPr="00481896">
        <w:rPr>
          <w:sz w:val="25"/>
          <w:szCs w:val="25"/>
        </w:rPr>
        <w:t xml:space="preserve">в сумме </w:t>
      </w:r>
      <w:r w:rsidR="00BC5111">
        <w:rPr>
          <w:sz w:val="25"/>
          <w:szCs w:val="25"/>
        </w:rPr>
        <w:t>94,0</w:t>
      </w:r>
      <w:r w:rsidR="00481896" w:rsidRPr="00481896">
        <w:rPr>
          <w:sz w:val="25"/>
          <w:szCs w:val="25"/>
        </w:rPr>
        <w:t xml:space="preserve"> тыс.руб</w:t>
      </w:r>
      <w:r w:rsidR="00481896">
        <w:rPr>
          <w:sz w:val="25"/>
          <w:szCs w:val="25"/>
        </w:rPr>
        <w:t>.</w:t>
      </w:r>
      <w:r w:rsidR="00481896" w:rsidRPr="00481896">
        <w:rPr>
          <w:sz w:val="25"/>
          <w:szCs w:val="25"/>
        </w:rPr>
        <w:t xml:space="preserve"> </w:t>
      </w:r>
      <w:r w:rsidRPr="00481896">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7E4DA8">
        <w:rPr>
          <w:sz w:val="25"/>
          <w:szCs w:val="25"/>
        </w:rPr>
        <w:t xml:space="preserve">Бурхунского </w:t>
      </w:r>
      <w:r w:rsidR="006A4B2F">
        <w:rPr>
          <w:sz w:val="25"/>
          <w:szCs w:val="25"/>
        </w:rPr>
        <w:t xml:space="preserve">муниципального образования </w:t>
      </w:r>
      <w:r w:rsidRPr="002F1D28">
        <w:rPr>
          <w:sz w:val="25"/>
          <w:szCs w:val="25"/>
        </w:rPr>
        <w:t xml:space="preserve">представлены в таблице:  </w:t>
      </w:r>
    </w:p>
    <w:p w:rsidR="001622BE" w:rsidRDefault="0035518A" w:rsidP="0035518A">
      <w:pPr>
        <w:spacing w:line="0" w:lineRule="atLeast"/>
      </w:pPr>
      <w:r w:rsidRPr="000C1972">
        <w:t xml:space="preserve">                                                                                                                                       </w:t>
      </w:r>
      <w:r w:rsidRPr="004F36F8">
        <w:rPr>
          <w:sz w:val="25"/>
          <w:szCs w:val="25"/>
        </w:rPr>
        <w:t>(тыс.руб.)</w:t>
      </w:r>
      <w:r w:rsidRPr="00D60D88">
        <w:t xml:space="preserve"> </w:t>
      </w:r>
      <w:r w:rsidRPr="000C1972">
        <w:t xml:space="preserve">   </w:t>
      </w:r>
    </w:p>
    <w:tbl>
      <w:tblPr>
        <w:tblW w:w="10348" w:type="dxa"/>
        <w:tblInd w:w="108" w:type="dxa"/>
        <w:tblLayout w:type="fixed"/>
        <w:tblLook w:val="0000"/>
      </w:tblPr>
      <w:tblGrid>
        <w:gridCol w:w="3969"/>
        <w:gridCol w:w="992"/>
        <w:gridCol w:w="708"/>
        <w:gridCol w:w="993"/>
        <w:gridCol w:w="709"/>
        <w:gridCol w:w="992"/>
        <w:gridCol w:w="992"/>
        <w:gridCol w:w="993"/>
      </w:tblGrid>
      <w:tr w:rsidR="001622BE" w:rsidRPr="00327962" w:rsidTr="001622BE">
        <w:trPr>
          <w:trHeight w:val="615"/>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22BE" w:rsidRPr="001622BE" w:rsidRDefault="001622BE" w:rsidP="003D1017">
            <w:pPr>
              <w:jc w:val="center"/>
              <w:rPr>
                <w:b/>
                <w:sz w:val="23"/>
                <w:szCs w:val="23"/>
              </w:rPr>
            </w:pPr>
            <w:r w:rsidRPr="001622BE">
              <w:rPr>
                <w:b/>
                <w:sz w:val="23"/>
                <w:szCs w:val="23"/>
              </w:rPr>
              <w:t>Наименование показателя </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1622BE" w:rsidRPr="001622BE" w:rsidRDefault="001622BE" w:rsidP="001622BE">
            <w:pPr>
              <w:jc w:val="center"/>
              <w:rPr>
                <w:b/>
                <w:sz w:val="23"/>
                <w:szCs w:val="23"/>
              </w:rPr>
            </w:pPr>
            <w:r w:rsidRPr="001622BE">
              <w:rPr>
                <w:b/>
                <w:sz w:val="23"/>
                <w:szCs w:val="23"/>
              </w:rPr>
              <w:t xml:space="preserve"> План </w:t>
            </w:r>
            <w:r>
              <w:rPr>
                <w:b/>
                <w:sz w:val="23"/>
                <w:szCs w:val="23"/>
              </w:rPr>
              <w:t xml:space="preserve">на </w:t>
            </w:r>
            <w:r w:rsidRPr="001622BE">
              <w:rPr>
                <w:b/>
                <w:sz w:val="23"/>
                <w:szCs w:val="23"/>
              </w:rPr>
              <w:t>2014</w:t>
            </w:r>
            <w:r>
              <w:rPr>
                <w:b/>
                <w:sz w:val="23"/>
                <w:szCs w:val="23"/>
              </w:rPr>
              <w:t xml:space="preserve"> </w:t>
            </w:r>
            <w:r w:rsidRPr="001622BE">
              <w:rPr>
                <w:b/>
                <w:sz w:val="23"/>
                <w:szCs w:val="23"/>
              </w:rPr>
              <w:t>г</w:t>
            </w:r>
            <w:r>
              <w:rPr>
                <w:b/>
                <w:sz w:val="23"/>
                <w:szCs w:val="23"/>
              </w:rPr>
              <w:t>од</w:t>
            </w: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1622BE" w:rsidRPr="001622BE" w:rsidRDefault="001622BE" w:rsidP="001622BE">
            <w:pPr>
              <w:jc w:val="center"/>
              <w:rPr>
                <w:b/>
                <w:sz w:val="23"/>
                <w:szCs w:val="23"/>
              </w:rPr>
            </w:pPr>
            <w:r w:rsidRPr="001622BE">
              <w:rPr>
                <w:b/>
                <w:sz w:val="23"/>
                <w:szCs w:val="23"/>
              </w:rPr>
              <w:t xml:space="preserve">Исполнение </w:t>
            </w:r>
            <w:r>
              <w:rPr>
                <w:b/>
                <w:sz w:val="23"/>
                <w:szCs w:val="23"/>
              </w:rPr>
              <w:t xml:space="preserve">за </w:t>
            </w:r>
            <w:r w:rsidRPr="001622BE">
              <w:rPr>
                <w:b/>
                <w:sz w:val="23"/>
                <w:szCs w:val="23"/>
              </w:rPr>
              <w:t>2014 г</w:t>
            </w:r>
            <w:r>
              <w:rPr>
                <w:b/>
                <w:sz w:val="23"/>
                <w:szCs w:val="23"/>
              </w:rPr>
              <w:t>од</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1622BE" w:rsidRPr="001622BE" w:rsidRDefault="001622BE" w:rsidP="003D1017">
            <w:pPr>
              <w:jc w:val="center"/>
              <w:rPr>
                <w:b/>
                <w:sz w:val="23"/>
                <w:szCs w:val="23"/>
              </w:rPr>
            </w:pPr>
            <w:r w:rsidRPr="001622BE">
              <w:rPr>
                <w:b/>
                <w:sz w:val="23"/>
                <w:szCs w:val="23"/>
              </w:rPr>
              <w:t>отклонение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22BE" w:rsidRPr="001622BE" w:rsidRDefault="001622BE" w:rsidP="003D1017">
            <w:pPr>
              <w:jc w:val="center"/>
              <w:rPr>
                <w:b/>
                <w:sz w:val="23"/>
                <w:szCs w:val="23"/>
              </w:rPr>
            </w:pPr>
            <w:r w:rsidRPr="001622BE">
              <w:rPr>
                <w:b/>
                <w:sz w:val="23"/>
                <w:szCs w:val="23"/>
              </w:rPr>
              <w:t>Доля в общем объеме расхо</w:t>
            </w:r>
            <w:r>
              <w:rPr>
                <w:b/>
                <w:sz w:val="23"/>
                <w:szCs w:val="23"/>
              </w:rPr>
              <w:t>-</w:t>
            </w:r>
            <w:r w:rsidRPr="001622BE">
              <w:rPr>
                <w:b/>
                <w:sz w:val="23"/>
                <w:szCs w:val="23"/>
              </w:rPr>
              <w:t>дов, %</w:t>
            </w:r>
          </w:p>
        </w:tc>
      </w:tr>
      <w:tr w:rsidR="001622BE" w:rsidRPr="00327962" w:rsidTr="001622BE">
        <w:trPr>
          <w:trHeight w:val="627"/>
        </w:trPr>
        <w:tc>
          <w:tcPr>
            <w:tcW w:w="3969" w:type="dxa"/>
            <w:vMerge/>
            <w:tcBorders>
              <w:top w:val="single" w:sz="4" w:space="0" w:color="auto"/>
              <w:left w:val="single" w:sz="4" w:space="0" w:color="auto"/>
              <w:bottom w:val="single" w:sz="4" w:space="0" w:color="auto"/>
              <w:right w:val="single" w:sz="4" w:space="0" w:color="auto"/>
            </w:tcBorders>
            <w:vAlign w:val="center"/>
          </w:tcPr>
          <w:p w:rsidR="001622BE" w:rsidRPr="00327962" w:rsidRDefault="001622BE" w:rsidP="003D1017">
            <w:pP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622BE" w:rsidRPr="001622BE" w:rsidRDefault="001622BE" w:rsidP="003D1017">
            <w:pPr>
              <w:jc w:val="center"/>
              <w:rPr>
                <w:b/>
                <w:sz w:val="23"/>
                <w:szCs w:val="23"/>
              </w:rPr>
            </w:pPr>
            <w:r w:rsidRPr="001622BE">
              <w:rPr>
                <w:b/>
                <w:sz w:val="23"/>
                <w:szCs w:val="23"/>
              </w:rPr>
              <w:t>сумма</w:t>
            </w:r>
          </w:p>
        </w:tc>
        <w:tc>
          <w:tcPr>
            <w:tcW w:w="708" w:type="dxa"/>
            <w:tcBorders>
              <w:top w:val="nil"/>
              <w:left w:val="nil"/>
              <w:bottom w:val="single" w:sz="4" w:space="0" w:color="auto"/>
              <w:right w:val="single" w:sz="4" w:space="0" w:color="auto"/>
            </w:tcBorders>
            <w:shd w:val="clear" w:color="auto" w:fill="auto"/>
            <w:vAlign w:val="center"/>
          </w:tcPr>
          <w:p w:rsidR="001622BE" w:rsidRPr="001622BE" w:rsidRDefault="001622BE" w:rsidP="003D1017">
            <w:pPr>
              <w:jc w:val="center"/>
              <w:rPr>
                <w:b/>
                <w:sz w:val="23"/>
                <w:szCs w:val="23"/>
              </w:rPr>
            </w:pPr>
            <w:r w:rsidRPr="001622BE">
              <w:rPr>
                <w:b/>
                <w:sz w:val="23"/>
                <w:szCs w:val="23"/>
              </w:rPr>
              <w:t>доля (%)</w:t>
            </w:r>
          </w:p>
        </w:tc>
        <w:tc>
          <w:tcPr>
            <w:tcW w:w="993" w:type="dxa"/>
            <w:tcBorders>
              <w:top w:val="nil"/>
              <w:left w:val="nil"/>
              <w:bottom w:val="single" w:sz="4" w:space="0" w:color="auto"/>
              <w:right w:val="single" w:sz="4" w:space="0" w:color="auto"/>
            </w:tcBorders>
            <w:shd w:val="clear" w:color="auto" w:fill="auto"/>
            <w:vAlign w:val="center"/>
          </w:tcPr>
          <w:p w:rsidR="001622BE" w:rsidRPr="001622BE" w:rsidRDefault="001622BE" w:rsidP="003D1017">
            <w:pPr>
              <w:jc w:val="center"/>
              <w:rPr>
                <w:b/>
                <w:sz w:val="23"/>
                <w:szCs w:val="23"/>
              </w:rPr>
            </w:pPr>
            <w:r w:rsidRPr="001622BE">
              <w:rPr>
                <w:b/>
                <w:sz w:val="23"/>
                <w:szCs w:val="23"/>
              </w:rPr>
              <w:t>сумма</w:t>
            </w:r>
          </w:p>
        </w:tc>
        <w:tc>
          <w:tcPr>
            <w:tcW w:w="709" w:type="dxa"/>
            <w:tcBorders>
              <w:top w:val="nil"/>
              <w:left w:val="nil"/>
              <w:bottom w:val="single" w:sz="4" w:space="0" w:color="auto"/>
              <w:right w:val="single" w:sz="4" w:space="0" w:color="auto"/>
            </w:tcBorders>
            <w:shd w:val="clear" w:color="auto" w:fill="auto"/>
            <w:vAlign w:val="center"/>
          </w:tcPr>
          <w:p w:rsidR="001622BE" w:rsidRPr="001622BE" w:rsidRDefault="001622BE" w:rsidP="003D1017">
            <w:pPr>
              <w:jc w:val="center"/>
              <w:rPr>
                <w:b/>
                <w:sz w:val="23"/>
                <w:szCs w:val="23"/>
              </w:rPr>
            </w:pPr>
            <w:r w:rsidRPr="001622BE">
              <w:rPr>
                <w:b/>
                <w:sz w:val="23"/>
                <w:szCs w:val="23"/>
              </w:rPr>
              <w:t>доля (%)</w:t>
            </w:r>
          </w:p>
        </w:tc>
        <w:tc>
          <w:tcPr>
            <w:tcW w:w="992" w:type="dxa"/>
            <w:tcBorders>
              <w:top w:val="nil"/>
              <w:left w:val="nil"/>
              <w:bottom w:val="single" w:sz="4" w:space="0" w:color="auto"/>
              <w:right w:val="single" w:sz="4" w:space="0" w:color="auto"/>
            </w:tcBorders>
            <w:shd w:val="clear" w:color="auto" w:fill="auto"/>
            <w:vAlign w:val="center"/>
          </w:tcPr>
          <w:p w:rsidR="001622BE" w:rsidRPr="001622BE" w:rsidRDefault="001622BE" w:rsidP="003D1017">
            <w:pPr>
              <w:jc w:val="center"/>
              <w:rPr>
                <w:b/>
                <w:sz w:val="23"/>
                <w:szCs w:val="23"/>
              </w:rPr>
            </w:pPr>
            <w:r w:rsidRPr="001622BE">
              <w:rPr>
                <w:b/>
                <w:sz w:val="23"/>
                <w:szCs w:val="23"/>
              </w:rPr>
              <w:t>сумма</w:t>
            </w:r>
          </w:p>
        </w:tc>
        <w:tc>
          <w:tcPr>
            <w:tcW w:w="992" w:type="dxa"/>
            <w:tcBorders>
              <w:top w:val="nil"/>
              <w:left w:val="nil"/>
              <w:bottom w:val="single" w:sz="4" w:space="0" w:color="auto"/>
              <w:right w:val="single" w:sz="4" w:space="0" w:color="auto"/>
            </w:tcBorders>
            <w:shd w:val="clear" w:color="auto" w:fill="auto"/>
            <w:vAlign w:val="center"/>
          </w:tcPr>
          <w:p w:rsidR="001622BE" w:rsidRPr="001622BE" w:rsidRDefault="001622BE" w:rsidP="003D1017">
            <w:pPr>
              <w:jc w:val="center"/>
              <w:rPr>
                <w:b/>
                <w:sz w:val="23"/>
                <w:szCs w:val="23"/>
              </w:rPr>
            </w:pPr>
            <w:r w:rsidRPr="001622BE">
              <w:rPr>
                <w:b/>
                <w:sz w:val="23"/>
                <w:szCs w:val="23"/>
              </w:rPr>
              <w:t>% испол-нения</w:t>
            </w:r>
          </w:p>
        </w:tc>
        <w:tc>
          <w:tcPr>
            <w:tcW w:w="993" w:type="dxa"/>
            <w:vMerge/>
            <w:tcBorders>
              <w:top w:val="single" w:sz="4" w:space="0" w:color="auto"/>
              <w:left w:val="single" w:sz="4" w:space="0" w:color="auto"/>
              <w:bottom w:val="single" w:sz="4" w:space="0" w:color="auto"/>
              <w:right w:val="single" w:sz="4" w:space="0" w:color="auto"/>
            </w:tcBorders>
            <w:vAlign w:val="center"/>
          </w:tcPr>
          <w:p w:rsidR="001622BE" w:rsidRPr="00327962" w:rsidRDefault="001622BE" w:rsidP="003D1017">
            <w:pPr>
              <w:rPr>
                <w:sz w:val="22"/>
                <w:szCs w:val="22"/>
              </w:rPr>
            </w:pPr>
          </w:p>
        </w:tc>
      </w:tr>
      <w:tr w:rsidR="001622BE" w:rsidRPr="00327962" w:rsidTr="001622BE">
        <w:trPr>
          <w:trHeight w:val="70"/>
        </w:trPr>
        <w:tc>
          <w:tcPr>
            <w:tcW w:w="3969" w:type="dxa"/>
            <w:tcBorders>
              <w:top w:val="nil"/>
              <w:left w:val="single" w:sz="4" w:space="0" w:color="auto"/>
              <w:bottom w:val="single" w:sz="4" w:space="0" w:color="auto"/>
              <w:right w:val="single" w:sz="4" w:space="0" w:color="auto"/>
            </w:tcBorders>
            <w:shd w:val="clear" w:color="auto" w:fill="auto"/>
            <w:vAlign w:val="bottom"/>
          </w:tcPr>
          <w:p w:rsidR="001622BE" w:rsidRPr="00327962" w:rsidRDefault="001622BE" w:rsidP="003D1017">
            <w:r w:rsidRPr="00327962">
              <w:t>1.ОБЩЕГОСУДАРСТВЕННЫЕ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1686,1</w:t>
            </w:r>
          </w:p>
        </w:tc>
        <w:tc>
          <w:tcPr>
            <w:tcW w:w="708"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26,4</w:t>
            </w:r>
          </w:p>
        </w:tc>
        <w:tc>
          <w:tcPr>
            <w:tcW w:w="993"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1686,0</w:t>
            </w:r>
          </w:p>
        </w:tc>
        <w:tc>
          <w:tcPr>
            <w:tcW w:w="709"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27,0</w:t>
            </w:r>
          </w:p>
        </w:tc>
        <w:tc>
          <w:tcPr>
            <w:tcW w:w="992"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-0,1</w:t>
            </w:r>
          </w:p>
        </w:tc>
        <w:tc>
          <w:tcPr>
            <w:tcW w:w="992"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100,0</w:t>
            </w:r>
          </w:p>
        </w:tc>
        <w:tc>
          <w:tcPr>
            <w:tcW w:w="993" w:type="dxa"/>
            <w:tcBorders>
              <w:top w:val="nil"/>
              <w:left w:val="nil"/>
              <w:bottom w:val="single" w:sz="4" w:space="0" w:color="auto"/>
              <w:right w:val="single" w:sz="4" w:space="0" w:color="auto"/>
            </w:tcBorders>
            <w:shd w:val="clear" w:color="auto" w:fill="auto"/>
            <w:vAlign w:val="center"/>
          </w:tcPr>
          <w:p w:rsidR="001622BE" w:rsidRPr="00327962" w:rsidRDefault="001622BE" w:rsidP="003D1017">
            <w:pPr>
              <w:jc w:val="center"/>
            </w:pPr>
            <w:r w:rsidRPr="00327962">
              <w:t>27,0</w:t>
            </w:r>
          </w:p>
        </w:tc>
      </w:tr>
      <w:tr w:rsidR="001622BE" w:rsidRPr="00327962" w:rsidTr="001622BE">
        <w:trPr>
          <w:trHeight w:val="70"/>
        </w:trPr>
        <w:tc>
          <w:tcPr>
            <w:tcW w:w="3969" w:type="dxa"/>
            <w:tcBorders>
              <w:top w:val="nil"/>
              <w:left w:val="single" w:sz="4" w:space="0" w:color="auto"/>
              <w:bottom w:val="single" w:sz="4" w:space="0" w:color="auto"/>
              <w:right w:val="single" w:sz="4" w:space="0" w:color="auto"/>
            </w:tcBorders>
            <w:shd w:val="clear" w:color="auto" w:fill="auto"/>
            <w:vAlign w:val="bottom"/>
          </w:tcPr>
          <w:p w:rsidR="001622BE" w:rsidRPr="00327962" w:rsidRDefault="001622BE" w:rsidP="003D1017">
            <w:r w:rsidRPr="00327962">
              <w:t>2.НАЦИОНАЛЬНАЯ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62,1</w:t>
            </w:r>
          </w:p>
        </w:tc>
        <w:tc>
          <w:tcPr>
            <w:tcW w:w="708"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1,0</w:t>
            </w:r>
          </w:p>
        </w:tc>
        <w:tc>
          <w:tcPr>
            <w:tcW w:w="993"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62,1</w:t>
            </w:r>
          </w:p>
        </w:tc>
        <w:tc>
          <w:tcPr>
            <w:tcW w:w="709"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1,0</w:t>
            </w:r>
          </w:p>
        </w:tc>
        <w:tc>
          <w:tcPr>
            <w:tcW w:w="992"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t>-</w:t>
            </w:r>
          </w:p>
        </w:tc>
        <w:tc>
          <w:tcPr>
            <w:tcW w:w="992"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100,0</w:t>
            </w:r>
          </w:p>
        </w:tc>
        <w:tc>
          <w:tcPr>
            <w:tcW w:w="993" w:type="dxa"/>
            <w:tcBorders>
              <w:top w:val="nil"/>
              <w:left w:val="nil"/>
              <w:bottom w:val="single" w:sz="4" w:space="0" w:color="auto"/>
              <w:right w:val="single" w:sz="4" w:space="0" w:color="auto"/>
            </w:tcBorders>
            <w:shd w:val="clear" w:color="auto" w:fill="auto"/>
            <w:vAlign w:val="center"/>
          </w:tcPr>
          <w:p w:rsidR="001622BE" w:rsidRPr="00327962" w:rsidRDefault="001622BE" w:rsidP="003D1017">
            <w:pPr>
              <w:jc w:val="center"/>
            </w:pPr>
            <w:r w:rsidRPr="00327962">
              <w:t>1,0</w:t>
            </w:r>
          </w:p>
        </w:tc>
      </w:tr>
      <w:tr w:rsidR="001622BE" w:rsidRPr="00327962" w:rsidTr="001622BE">
        <w:trPr>
          <w:trHeight w:val="70"/>
        </w:trPr>
        <w:tc>
          <w:tcPr>
            <w:tcW w:w="3969" w:type="dxa"/>
            <w:tcBorders>
              <w:top w:val="nil"/>
              <w:left w:val="single" w:sz="4" w:space="0" w:color="auto"/>
              <w:bottom w:val="single" w:sz="4" w:space="0" w:color="auto"/>
              <w:right w:val="single" w:sz="4" w:space="0" w:color="auto"/>
            </w:tcBorders>
            <w:shd w:val="clear" w:color="auto" w:fill="auto"/>
            <w:vAlign w:val="bottom"/>
          </w:tcPr>
          <w:p w:rsidR="001622BE" w:rsidRPr="00327962" w:rsidRDefault="001622BE" w:rsidP="003D1017">
            <w:r w:rsidRPr="00327962">
              <w:t>3.НАЦИОНАЛЬНАЯ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581,0</w:t>
            </w:r>
          </w:p>
        </w:tc>
        <w:tc>
          <w:tcPr>
            <w:tcW w:w="708"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9,1</w:t>
            </w:r>
          </w:p>
        </w:tc>
        <w:tc>
          <w:tcPr>
            <w:tcW w:w="993"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487,0</w:t>
            </w:r>
          </w:p>
        </w:tc>
        <w:tc>
          <w:tcPr>
            <w:tcW w:w="709"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7,8</w:t>
            </w:r>
          </w:p>
        </w:tc>
        <w:tc>
          <w:tcPr>
            <w:tcW w:w="992"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-94,0</w:t>
            </w:r>
          </w:p>
        </w:tc>
        <w:tc>
          <w:tcPr>
            <w:tcW w:w="992"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83,8</w:t>
            </w:r>
          </w:p>
        </w:tc>
        <w:tc>
          <w:tcPr>
            <w:tcW w:w="993" w:type="dxa"/>
            <w:tcBorders>
              <w:top w:val="nil"/>
              <w:left w:val="nil"/>
              <w:bottom w:val="single" w:sz="4" w:space="0" w:color="auto"/>
              <w:right w:val="single" w:sz="4" w:space="0" w:color="auto"/>
            </w:tcBorders>
            <w:shd w:val="clear" w:color="auto" w:fill="auto"/>
            <w:vAlign w:val="center"/>
          </w:tcPr>
          <w:p w:rsidR="001622BE" w:rsidRPr="00327962" w:rsidRDefault="001622BE" w:rsidP="003D1017">
            <w:pPr>
              <w:jc w:val="center"/>
            </w:pPr>
            <w:r w:rsidRPr="00327962">
              <w:t>7,8</w:t>
            </w:r>
          </w:p>
        </w:tc>
      </w:tr>
      <w:tr w:rsidR="001622BE" w:rsidRPr="00327962" w:rsidTr="001622BE">
        <w:trPr>
          <w:trHeight w:val="70"/>
        </w:trPr>
        <w:tc>
          <w:tcPr>
            <w:tcW w:w="3969" w:type="dxa"/>
            <w:tcBorders>
              <w:top w:val="nil"/>
              <w:left w:val="single" w:sz="4" w:space="0" w:color="auto"/>
              <w:bottom w:val="single" w:sz="4" w:space="0" w:color="auto"/>
              <w:right w:val="single" w:sz="4" w:space="0" w:color="auto"/>
            </w:tcBorders>
            <w:shd w:val="clear" w:color="auto" w:fill="auto"/>
            <w:vAlign w:val="bottom"/>
          </w:tcPr>
          <w:p w:rsidR="001622BE" w:rsidRPr="00327962" w:rsidRDefault="001622BE" w:rsidP="003D1017">
            <w:r w:rsidRPr="00327962">
              <w:t>4.ОБРАЗОВАНИЕ</w:t>
            </w:r>
          </w:p>
        </w:tc>
        <w:tc>
          <w:tcPr>
            <w:tcW w:w="992"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36,3</w:t>
            </w:r>
          </w:p>
        </w:tc>
        <w:tc>
          <w:tcPr>
            <w:tcW w:w="708"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0,6</w:t>
            </w:r>
          </w:p>
        </w:tc>
        <w:tc>
          <w:tcPr>
            <w:tcW w:w="993"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36,3</w:t>
            </w:r>
          </w:p>
        </w:tc>
        <w:tc>
          <w:tcPr>
            <w:tcW w:w="709"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0,6</w:t>
            </w:r>
          </w:p>
        </w:tc>
        <w:tc>
          <w:tcPr>
            <w:tcW w:w="992"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t>-</w:t>
            </w:r>
          </w:p>
        </w:tc>
        <w:tc>
          <w:tcPr>
            <w:tcW w:w="992"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100,0</w:t>
            </w:r>
          </w:p>
        </w:tc>
        <w:tc>
          <w:tcPr>
            <w:tcW w:w="993" w:type="dxa"/>
            <w:tcBorders>
              <w:top w:val="nil"/>
              <w:left w:val="nil"/>
              <w:bottom w:val="single" w:sz="4" w:space="0" w:color="auto"/>
              <w:right w:val="single" w:sz="4" w:space="0" w:color="auto"/>
            </w:tcBorders>
            <w:shd w:val="clear" w:color="auto" w:fill="auto"/>
            <w:vAlign w:val="center"/>
          </w:tcPr>
          <w:p w:rsidR="001622BE" w:rsidRPr="00327962" w:rsidRDefault="001622BE" w:rsidP="003D1017">
            <w:pPr>
              <w:jc w:val="center"/>
            </w:pPr>
            <w:r w:rsidRPr="00327962">
              <w:t>0,6</w:t>
            </w:r>
          </w:p>
        </w:tc>
      </w:tr>
      <w:tr w:rsidR="001622BE" w:rsidRPr="00327962" w:rsidTr="001622BE">
        <w:trPr>
          <w:trHeight w:val="70"/>
        </w:trPr>
        <w:tc>
          <w:tcPr>
            <w:tcW w:w="3969" w:type="dxa"/>
            <w:tcBorders>
              <w:top w:val="nil"/>
              <w:left w:val="single" w:sz="4" w:space="0" w:color="auto"/>
              <w:bottom w:val="single" w:sz="4" w:space="0" w:color="auto"/>
              <w:right w:val="single" w:sz="4" w:space="0" w:color="auto"/>
            </w:tcBorders>
            <w:shd w:val="clear" w:color="auto" w:fill="auto"/>
            <w:vAlign w:val="bottom"/>
          </w:tcPr>
          <w:p w:rsidR="001622BE" w:rsidRPr="00327962" w:rsidRDefault="001622BE" w:rsidP="003D1017">
            <w:r w:rsidRPr="00327962">
              <w:t>5.КУЛЬТУРА И КИНЕМАТОГРАФИЯ</w:t>
            </w:r>
          </w:p>
        </w:tc>
        <w:tc>
          <w:tcPr>
            <w:tcW w:w="992"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3198,8</w:t>
            </w:r>
          </w:p>
        </w:tc>
        <w:tc>
          <w:tcPr>
            <w:tcW w:w="708"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50,1</w:t>
            </w:r>
          </w:p>
        </w:tc>
        <w:tc>
          <w:tcPr>
            <w:tcW w:w="993"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3147,6</w:t>
            </w:r>
          </w:p>
        </w:tc>
        <w:tc>
          <w:tcPr>
            <w:tcW w:w="709"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50,5</w:t>
            </w:r>
          </w:p>
        </w:tc>
        <w:tc>
          <w:tcPr>
            <w:tcW w:w="992"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-51,2</w:t>
            </w:r>
          </w:p>
        </w:tc>
        <w:tc>
          <w:tcPr>
            <w:tcW w:w="992"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98,4</w:t>
            </w:r>
          </w:p>
        </w:tc>
        <w:tc>
          <w:tcPr>
            <w:tcW w:w="993" w:type="dxa"/>
            <w:tcBorders>
              <w:top w:val="nil"/>
              <w:left w:val="nil"/>
              <w:bottom w:val="single" w:sz="4" w:space="0" w:color="auto"/>
              <w:right w:val="single" w:sz="4" w:space="0" w:color="auto"/>
            </w:tcBorders>
            <w:shd w:val="clear" w:color="auto" w:fill="auto"/>
            <w:vAlign w:val="center"/>
          </w:tcPr>
          <w:p w:rsidR="001622BE" w:rsidRPr="00327962" w:rsidRDefault="001622BE" w:rsidP="003D1017">
            <w:pPr>
              <w:jc w:val="center"/>
            </w:pPr>
            <w:r w:rsidRPr="00327962">
              <w:t>50,5</w:t>
            </w:r>
          </w:p>
        </w:tc>
      </w:tr>
      <w:tr w:rsidR="001622BE" w:rsidRPr="00327962" w:rsidTr="001622BE">
        <w:trPr>
          <w:trHeight w:val="70"/>
        </w:trPr>
        <w:tc>
          <w:tcPr>
            <w:tcW w:w="3969" w:type="dxa"/>
            <w:tcBorders>
              <w:top w:val="nil"/>
              <w:left w:val="single" w:sz="4" w:space="0" w:color="auto"/>
              <w:bottom w:val="single" w:sz="4" w:space="0" w:color="auto"/>
              <w:right w:val="single" w:sz="4" w:space="0" w:color="auto"/>
            </w:tcBorders>
            <w:shd w:val="clear" w:color="auto" w:fill="auto"/>
            <w:vAlign w:val="bottom"/>
          </w:tcPr>
          <w:p w:rsidR="001622BE" w:rsidRPr="00327962" w:rsidRDefault="001622BE" w:rsidP="003D1017">
            <w:r w:rsidRPr="00327962">
              <w:t xml:space="preserve">6.МЕЖБЮДЖЕТНЫЕ ТРАНСФЕРТЫ ОБЩЕГО ХАРАКТЕРА БЮДЖЕТАМ СУБЪЕКТОВ РОССИЙСКОЙ ФЕДЕРАЦИИ И МУНИЦИПАЛЬНЫХ </w:t>
            </w:r>
            <w:r w:rsidRPr="00327962">
              <w:lastRenderedPageBreak/>
              <w:t>ОБРАЗОВАНИЙ</w:t>
            </w:r>
          </w:p>
        </w:tc>
        <w:tc>
          <w:tcPr>
            <w:tcW w:w="992"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lastRenderedPageBreak/>
              <w:t>817,6</w:t>
            </w:r>
          </w:p>
        </w:tc>
        <w:tc>
          <w:tcPr>
            <w:tcW w:w="708"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12,8</w:t>
            </w:r>
          </w:p>
        </w:tc>
        <w:tc>
          <w:tcPr>
            <w:tcW w:w="993"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817,6</w:t>
            </w:r>
          </w:p>
        </w:tc>
        <w:tc>
          <w:tcPr>
            <w:tcW w:w="709"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13,1</w:t>
            </w:r>
          </w:p>
        </w:tc>
        <w:tc>
          <w:tcPr>
            <w:tcW w:w="992"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t>-</w:t>
            </w:r>
          </w:p>
        </w:tc>
        <w:tc>
          <w:tcPr>
            <w:tcW w:w="992" w:type="dxa"/>
            <w:tcBorders>
              <w:top w:val="nil"/>
              <w:left w:val="nil"/>
              <w:bottom w:val="single" w:sz="4" w:space="0" w:color="auto"/>
              <w:right w:val="single" w:sz="4" w:space="0" w:color="auto"/>
            </w:tcBorders>
            <w:shd w:val="clear" w:color="auto" w:fill="auto"/>
            <w:noWrap/>
            <w:vAlign w:val="center"/>
          </w:tcPr>
          <w:p w:rsidR="001622BE" w:rsidRPr="00327962" w:rsidRDefault="001622BE" w:rsidP="003D1017">
            <w:pPr>
              <w:jc w:val="center"/>
            </w:pPr>
            <w:r w:rsidRPr="00327962">
              <w:t>100,0</w:t>
            </w:r>
          </w:p>
        </w:tc>
        <w:tc>
          <w:tcPr>
            <w:tcW w:w="993" w:type="dxa"/>
            <w:tcBorders>
              <w:top w:val="nil"/>
              <w:left w:val="nil"/>
              <w:bottom w:val="single" w:sz="4" w:space="0" w:color="auto"/>
              <w:right w:val="single" w:sz="4" w:space="0" w:color="auto"/>
            </w:tcBorders>
            <w:shd w:val="clear" w:color="auto" w:fill="auto"/>
            <w:vAlign w:val="center"/>
          </w:tcPr>
          <w:p w:rsidR="001622BE" w:rsidRPr="00327962" w:rsidRDefault="001622BE" w:rsidP="003D1017">
            <w:pPr>
              <w:jc w:val="center"/>
            </w:pPr>
            <w:r w:rsidRPr="00327962">
              <w:t>13,1</w:t>
            </w:r>
          </w:p>
        </w:tc>
      </w:tr>
      <w:tr w:rsidR="001622BE" w:rsidRPr="00327962" w:rsidTr="001622BE">
        <w:trPr>
          <w:trHeight w:val="61"/>
        </w:trPr>
        <w:tc>
          <w:tcPr>
            <w:tcW w:w="3969" w:type="dxa"/>
            <w:tcBorders>
              <w:top w:val="nil"/>
              <w:left w:val="single" w:sz="4" w:space="0" w:color="auto"/>
              <w:bottom w:val="single" w:sz="4" w:space="0" w:color="auto"/>
              <w:right w:val="single" w:sz="4" w:space="0" w:color="auto"/>
            </w:tcBorders>
            <w:shd w:val="clear" w:color="auto" w:fill="auto"/>
            <w:vAlign w:val="bottom"/>
          </w:tcPr>
          <w:p w:rsidR="001622BE" w:rsidRPr="001622BE" w:rsidRDefault="001622BE" w:rsidP="003D1017">
            <w:pPr>
              <w:rPr>
                <w:b/>
                <w:sz w:val="22"/>
                <w:szCs w:val="22"/>
              </w:rPr>
            </w:pPr>
            <w:r w:rsidRPr="001622BE">
              <w:rPr>
                <w:b/>
                <w:sz w:val="22"/>
                <w:szCs w:val="22"/>
              </w:rPr>
              <w:lastRenderedPageBreak/>
              <w:t>Итого расходов</w:t>
            </w:r>
          </w:p>
        </w:tc>
        <w:tc>
          <w:tcPr>
            <w:tcW w:w="992" w:type="dxa"/>
            <w:tcBorders>
              <w:top w:val="nil"/>
              <w:left w:val="nil"/>
              <w:bottom w:val="single" w:sz="4" w:space="0" w:color="auto"/>
              <w:right w:val="single" w:sz="4" w:space="0" w:color="auto"/>
            </w:tcBorders>
            <w:shd w:val="clear" w:color="auto" w:fill="auto"/>
            <w:noWrap/>
            <w:vAlign w:val="center"/>
          </w:tcPr>
          <w:p w:rsidR="001622BE" w:rsidRPr="001622BE" w:rsidRDefault="001622BE" w:rsidP="003D1017">
            <w:pPr>
              <w:jc w:val="center"/>
              <w:rPr>
                <w:b/>
              </w:rPr>
            </w:pPr>
            <w:r w:rsidRPr="001622BE">
              <w:rPr>
                <w:b/>
              </w:rPr>
              <w:t>6381,9</w:t>
            </w:r>
          </w:p>
        </w:tc>
        <w:tc>
          <w:tcPr>
            <w:tcW w:w="708" w:type="dxa"/>
            <w:tcBorders>
              <w:top w:val="nil"/>
              <w:left w:val="nil"/>
              <w:bottom w:val="single" w:sz="4" w:space="0" w:color="auto"/>
              <w:right w:val="single" w:sz="4" w:space="0" w:color="auto"/>
            </w:tcBorders>
            <w:shd w:val="clear" w:color="auto" w:fill="auto"/>
            <w:noWrap/>
            <w:vAlign w:val="center"/>
          </w:tcPr>
          <w:p w:rsidR="001622BE" w:rsidRPr="001622BE" w:rsidRDefault="001622BE" w:rsidP="003D1017">
            <w:pPr>
              <w:jc w:val="center"/>
              <w:rPr>
                <w:b/>
              </w:rPr>
            </w:pPr>
            <w:r>
              <w:rPr>
                <w:b/>
              </w:rPr>
              <w:t>100</w:t>
            </w:r>
          </w:p>
        </w:tc>
        <w:tc>
          <w:tcPr>
            <w:tcW w:w="993" w:type="dxa"/>
            <w:tcBorders>
              <w:top w:val="nil"/>
              <w:left w:val="nil"/>
              <w:bottom w:val="single" w:sz="4" w:space="0" w:color="auto"/>
              <w:right w:val="single" w:sz="4" w:space="0" w:color="auto"/>
            </w:tcBorders>
            <w:shd w:val="clear" w:color="auto" w:fill="auto"/>
            <w:noWrap/>
            <w:vAlign w:val="center"/>
          </w:tcPr>
          <w:p w:rsidR="001622BE" w:rsidRPr="001622BE" w:rsidRDefault="001622BE" w:rsidP="003D1017">
            <w:pPr>
              <w:jc w:val="center"/>
              <w:rPr>
                <w:b/>
              </w:rPr>
            </w:pPr>
            <w:r w:rsidRPr="001622BE">
              <w:rPr>
                <w:b/>
              </w:rPr>
              <w:t>6236,6</w:t>
            </w:r>
          </w:p>
        </w:tc>
        <w:tc>
          <w:tcPr>
            <w:tcW w:w="709" w:type="dxa"/>
            <w:tcBorders>
              <w:top w:val="nil"/>
              <w:left w:val="nil"/>
              <w:bottom w:val="single" w:sz="4" w:space="0" w:color="auto"/>
              <w:right w:val="single" w:sz="4" w:space="0" w:color="auto"/>
            </w:tcBorders>
            <w:shd w:val="clear" w:color="auto" w:fill="auto"/>
            <w:noWrap/>
            <w:vAlign w:val="center"/>
          </w:tcPr>
          <w:p w:rsidR="001622BE" w:rsidRPr="001622BE" w:rsidRDefault="001622BE" w:rsidP="003D1017">
            <w:pPr>
              <w:jc w:val="center"/>
              <w:rPr>
                <w:b/>
              </w:rPr>
            </w:pPr>
            <w:r>
              <w:rPr>
                <w:b/>
              </w:rPr>
              <w:t>100</w:t>
            </w:r>
          </w:p>
        </w:tc>
        <w:tc>
          <w:tcPr>
            <w:tcW w:w="992" w:type="dxa"/>
            <w:tcBorders>
              <w:top w:val="nil"/>
              <w:left w:val="nil"/>
              <w:bottom w:val="single" w:sz="4" w:space="0" w:color="auto"/>
              <w:right w:val="single" w:sz="4" w:space="0" w:color="auto"/>
            </w:tcBorders>
            <w:shd w:val="clear" w:color="auto" w:fill="auto"/>
            <w:noWrap/>
            <w:vAlign w:val="center"/>
          </w:tcPr>
          <w:p w:rsidR="001622BE" w:rsidRPr="001622BE" w:rsidRDefault="001622BE" w:rsidP="003D1017">
            <w:pPr>
              <w:jc w:val="center"/>
              <w:rPr>
                <w:b/>
              </w:rPr>
            </w:pPr>
            <w:r w:rsidRPr="001622BE">
              <w:rPr>
                <w:b/>
              </w:rPr>
              <w:t>-145,3</w:t>
            </w:r>
          </w:p>
        </w:tc>
        <w:tc>
          <w:tcPr>
            <w:tcW w:w="992" w:type="dxa"/>
            <w:tcBorders>
              <w:top w:val="nil"/>
              <w:left w:val="nil"/>
              <w:bottom w:val="single" w:sz="4" w:space="0" w:color="auto"/>
              <w:right w:val="single" w:sz="4" w:space="0" w:color="auto"/>
            </w:tcBorders>
            <w:shd w:val="clear" w:color="auto" w:fill="auto"/>
            <w:noWrap/>
            <w:vAlign w:val="center"/>
          </w:tcPr>
          <w:p w:rsidR="001622BE" w:rsidRPr="001622BE" w:rsidRDefault="001622BE" w:rsidP="003D1017">
            <w:pPr>
              <w:jc w:val="center"/>
              <w:rPr>
                <w:b/>
              </w:rPr>
            </w:pPr>
            <w:r w:rsidRPr="001622BE">
              <w:rPr>
                <w:b/>
              </w:rPr>
              <w:t>97,7</w:t>
            </w:r>
          </w:p>
        </w:tc>
        <w:tc>
          <w:tcPr>
            <w:tcW w:w="993" w:type="dxa"/>
            <w:tcBorders>
              <w:top w:val="nil"/>
              <w:left w:val="nil"/>
              <w:bottom w:val="single" w:sz="4" w:space="0" w:color="auto"/>
              <w:right w:val="single" w:sz="4" w:space="0" w:color="auto"/>
            </w:tcBorders>
            <w:shd w:val="clear" w:color="auto" w:fill="auto"/>
            <w:vAlign w:val="center"/>
          </w:tcPr>
          <w:p w:rsidR="001622BE" w:rsidRPr="001622BE" w:rsidRDefault="001622BE" w:rsidP="003D1017">
            <w:pPr>
              <w:jc w:val="center"/>
              <w:rPr>
                <w:b/>
              </w:rPr>
            </w:pPr>
          </w:p>
        </w:tc>
      </w:tr>
    </w:tbl>
    <w:p w:rsidR="00A8270C" w:rsidRPr="007E11D4" w:rsidRDefault="004F36F8" w:rsidP="001622BE">
      <w:pPr>
        <w:spacing w:line="0" w:lineRule="atLeast"/>
      </w:pPr>
      <w:r>
        <w:rPr>
          <w:sz w:val="25"/>
          <w:szCs w:val="25"/>
        </w:rPr>
        <w:t xml:space="preserve">                                                                                                                     </w:t>
      </w:r>
      <w:r w:rsidR="00981F2A">
        <w:rPr>
          <w:sz w:val="25"/>
          <w:szCs w:val="25"/>
        </w:rPr>
        <w:t xml:space="preserve">            </w:t>
      </w:r>
      <w:r>
        <w:rPr>
          <w:sz w:val="25"/>
          <w:szCs w:val="25"/>
        </w:rPr>
        <w:t xml:space="preserve">  </w:t>
      </w:r>
      <w:r w:rsidR="00DD662D" w:rsidRPr="00D60D88">
        <w:t xml:space="preserve">                                                                                  </w:t>
      </w:r>
    </w:p>
    <w:p w:rsidR="00504F84" w:rsidRPr="000B4DBF" w:rsidRDefault="00504F84" w:rsidP="000B4DB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504F84" w:rsidRDefault="000B4DBF" w:rsidP="007A6040">
      <w:pPr>
        <w:ind w:firstLine="720"/>
        <w:jc w:val="both"/>
        <w:rPr>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C47E6D">
        <w:rPr>
          <w:sz w:val="25"/>
          <w:szCs w:val="25"/>
        </w:rPr>
        <w:t>1686,0</w:t>
      </w:r>
      <w:r>
        <w:rPr>
          <w:sz w:val="25"/>
          <w:szCs w:val="25"/>
        </w:rPr>
        <w:t xml:space="preserve"> тыс.руб. или </w:t>
      </w:r>
      <w:r w:rsidR="00C47E6D">
        <w:rPr>
          <w:sz w:val="25"/>
          <w:szCs w:val="25"/>
        </w:rPr>
        <w:t>100</w:t>
      </w:r>
      <w:r>
        <w:rPr>
          <w:sz w:val="25"/>
          <w:szCs w:val="25"/>
        </w:rPr>
        <w:t xml:space="preserve"> % </w:t>
      </w:r>
      <w:r w:rsidRPr="00EE2406">
        <w:rPr>
          <w:sz w:val="25"/>
          <w:szCs w:val="25"/>
        </w:rPr>
        <w:t>к уточненному плану.</w:t>
      </w:r>
    </w:p>
    <w:p w:rsidR="00BB1D2D" w:rsidRDefault="003C64EE" w:rsidP="0035501C">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sidR="0035501C">
        <w:rPr>
          <w:sz w:val="25"/>
          <w:szCs w:val="25"/>
        </w:rPr>
        <w:t>ых органов муниципальной власти.</w:t>
      </w:r>
    </w:p>
    <w:p w:rsidR="00973FC2" w:rsidRPr="00973FC2" w:rsidRDefault="00973FC2" w:rsidP="00973FC2">
      <w:pPr>
        <w:ind w:firstLine="720"/>
        <w:jc w:val="both"/>
        <w:rPr>
          <w:sz w:val="25"/>
          <w:szCs w:val="25"/>
        </w:rPr>
      </w:pPr>
      <w:r w:rsidRPr="00973FC2">
        <w:rPr>
          <w:sz w:val="25"/>
          <w:szCs w:val="25"/>
        </w:rPr>
        <w:t>В разрезе КОСГУ расходы по разделу 01 распределились следующим образом:</w:t>
      </w:r>
    </w:p>
    <w:p w:rsidR="00C47E6D" w:rsidRPr="00C47E6D" w:rsidRDefault="00C47E6D" w:rsidP="00C47E6D">
      <w:pPr>
        <w:widowControl/>
        <w:autoSpaceDE/>
        <w:autoSpaceDN/>
        <w:adjustRightInd/>
        <w:jc w:val="both"/>
        <w:rPr>
          <w:sz w:val="25"/>
          <w:szCs w:val="25"/>
        </w:rPr>
      </w:pPr>
      <w:r>
        <w:rPr>
          <w:sz w:val="25"/>
          <w:szCs w:val="25"/>
        </w:rPr>
        <w:t xml:space="preserve">- </w:t>
      </w:r>
      <w:r w:rsidRPr="00C47E6D">
        <w:rPr>
          <w:sz w:val="25"/>
          <w:szCs w:val="25"/>
        </w:rPr>
        <w:t xml:space="preserve">на оплату труда с начислениями на нее направлено 1346,2 тыс.руб. или 79,8% от суммы расходов по разделу 01; </w:t>
      </w:r>
    </w:p>
    <w:p w:rsidR="00C47E6D" w:rsidRPr="00C47E6D" w:rsidRDefault="00C47E6D" w:rsidP="00C47E6D">
      <w:pPr>
        <w:widowControl/>
        <w:autoSpaceDE/>
        <w:autoSpaceDN/>
        <w:adjustRightInd/>
        <w:jc w:val="both"/>
        <w:rPr>
          <w:sz w:val="25"/>
          <w:szCs w:val="25"/>
        </w:rPr>
      </w:pPr>
      <w:r>
        <w:rPr>
          <w:sz w:val="25"/>
          <w:szCs w:val="25"/>
        </w:rPr>
        <w:t xml:space="preserve">- </w:t>
      </w:r>
      <w:r w:rsidRPr="00C47E6D">
        <w:rPr>
          <w:sz w:val="25"/>
          <w:szCs w:val="25"/>
        </w:rPr>
        <w:t>на оплату коммунальных услуг, а именно электроэнергии затратили 228,4 тыс.руб. или 13,5 % от суммы расходов по разделу 01;</w:t>
      </w:r>
    </w:p>
    <w:p w:rsidR="00C47E6D" w:rsidRPr="00C47E6D" w:rsidRDefault="00C47E6D" w:rsidP="00C47E6D">
      <w:pPr>
        <w:widowControl/>
        <w:autoSpaceDE/>
        <w:autoSpaceDN/>
        <w:adjustRightInd/>
        <w:jc w:val="both"/>
        <w:rPr>
          <w:sz w:val="25"/>
          <w:szCs w:val="25"/>
        </w:rPr>
      </w:pPr>
      <w:r>
        <w:rPr>
          <w:sz w:val="25"/>
          <w:szCs w:val="25"/>
        </w:rPr>
        <w:t xml:space="preserve">- </w:t>
      </w:r>
      <w:r w:rsidRPr="00C47E6D">
        <w:rPr>
          <w:sz w:val="25"/>
          <w:szCs w:val="25"/>
        </w:rPr>
        <w:t xml:space="preserve">на увеличение стоимости материальных запасов, а именно на приобретение ГСМ в сумме 79,7 тыс.руб. или </w:t>
      </w:r>
      <w:r>
        <w:rPr>
          <w:sz w:val="25"/>
          <w:szCs w:val="25"/>
        </w:rPr>
        <w:t>4,7</w:t>
      </w:r>
      <w:r w:rsidRPr="00C47E6D">
        <w:rPr>
          <w:sz w:val="25"/>
          <w:szCs w:val="25"/>
        </w:rPr>
        <w:t>% от суммы расходов по разделу 01;</w:t>
      </w:r>
    </w:p>
    <w:p w:rsidR="00C47E6D" w:rsidRPr="00C47E6D" w:rsidRDefault="00C47E6D" w:rsidP="00C47E6D">
      <w:pPr>
        <w:widowControl/>
        <w:autoSpaceDE/>
        <w:autoSpaceDN/>
        <w:adjustRightInd/>
        <w:jc w:val="both"/>
        <w:rPr>
          <w:sz w:val="25"/>
          <w:szCs w:val="25"/>
        </w:rPr>
      </w:pPr>
      <w:r>
        <w:rPr>
          <w:sz w:val="25"/>
          <w:szCs w:val="25"/>
        </w:rPr>
        <w:t xml:space="preserve">- </w:t>
      </w:r>
      <w:r w:rsidRPr="00C47E6D">
        <w:rPr>
          <w:sz w:val="25"/>
          <w:szCs w:val="25"/>
        </w:rPr>
        <w:t>на п</w:t>
      </w:r>
      <w:r>
        <w:rPr>
          <w:sz w:val="25"/>
          <w:szCs w:val="25"/>
        </w:rPr>
        <w:t>рочие работы и услуги 10,9 тыс.</w:t>
      </w:r>
      <w:r w:rsidRPr="00C47E6D">
        <w:rPr>
          <w:sz w:val="25"/>
          <w:szCs w:val="25"/>
        </w:rPr>
        <w:t xml:space="preserve">руб. или 0,6% от суммы расходов по разделу 01, в том числе на услуги в области информационных технологий – </w:t>
      </w:r>
      <w:r>
        <w:rPr>
          <w:sz w:val="25"/>
          <w:szCs w:val="25"/>
        </w:rPr>
        <w:t>3,0 тыс.</w:t>
      </w:r>
      <w:r w:rsidRPr="00C47E6D">
        <w:rPr>
          <w:sz w:val="25"/>
          <w:szCs w:val="25"/>
        </w:rPr>
        <w:t>руб.;</w:t>
      </w:r>
    </w:p>
    <w:p w:rsidR="00C47E6D" w:rsidRPr="00C47E6D" w:rsidRDefault="00C47E6D" w:rsidP="00C47E6D">
      <w:pPr>
        <w:widowControl/>
        <w:autoSpaceDE/>
        <w:autoSpaceDN/>
        <w:adjustRightInd/>
        <w:jc w:val="both"/>
        <w:rPr>
          <w:sz w:val="25"/>
          <w:szCs w:val="25"/>
        </w:rPr>
      </w:pPr>
      <w:r>
        <w:rPr>
          <w:sz w:val="25"/>
          <w:szCs w:val="25"/>
        </w:rPr>
        <w:t xml:space="preserve">- </w:t>
      </w:r>
      <w:r w:rsidRPr="00C47E6D">
        <w:rPr>
          <w:sz w:val="25"/>
          <w:szCs w:val="25"/>
        </w:rPr>
        <w:t>на транспортные услуги 9</w:t>
      </w:r>
      <w:r>
        <w:rPr>
          <w:sz w:val="25"/>
          <w:szCs w:val="25"/>
        </w:rPr>
        <w:t>,9 тыс.</w:t>
      </w:r>
      <w:r w:rsidRPr="00C47E6D">
        <w:rPr>
          <w:sz w:val="25"/>
          <w:szCs w:val="25"/>
        </w:rPr>
        <w:t xml:space="preserve">руб. или 0,6 % от суммы расходов по </w:t>
      </w:r>
      <w:r>
        <w:rPr>
          <w:sz w:val="25"/>
          <w:szCs w:val="25"/>
        </w:rPr>
        <w:t>данному разделу</w:t>
      </w:r>
      <w:r w:rsidRPr="00C47E6D">
        <w:rPr>
          <w:sz w:val="25"/>
          <w:szCs w:val="25"/>
        </w:rPr>
        <w:t>;</w:t>
      </w:r>
    </w:p>
    <w:p w:rsidR="00C47E6D" w:rsidRPr="00C47E6D" w:rsidRDefault="00C47E6D" w:rsidP="00C47E6D">
      <w:pPr>
        <w:widowControl/>
        <w:autoSpaceDE/>
        <w:autoSpaceDN/>
        <w:adjustRightInd/>
        <w:jc w:val="both"/>
        <w:rPr>
          <w:sz w:val="25"/>
          <w:szCs w:val="25"/>
        </w:rPr>
      </w:pPr>
      <w:r>
        <w:rPr>
          <w:sz w:val="25"/>
          <w:szCs w:val="25"/>
        </w:rPr>
        <w:t xml:space="preserve">- </w:t>
      </w:r>
      <w:r w:rsidRPr="00C47E6D">
        <w:rPr>
          <w:sz w:val="25"/>
          <w:szCs w:val="25"/>
        </w:rPr>
        <w:t>на услуги связи в сумме 6,3 тыс.руб. или  0,4 % от суммы расходов по разделу 01;</w:t>
      </w:r>
    </w:p>
    <w:p w:rsidR="00C47E6D" w:rsidRPr="00C47E6D" w:rsidRDefault="00C47E6D" w:rsidP="00C47E6D">
      <w:pPr>
        <w:widowControl/>
        <w:autoSpaceDE/>
        <w:autoSpaceDN/>
        <w:adjustRightInd/>
        <w:jc w:val="both"/>
        <w:rPr>
          <w:sz w:val="25"/>
          <w:szCs w:val="25"/>
        </w:rPr>
      </w:pPr>
      <w:r>
        <w:rPr>
          <w:sz w:val="25"/>
          <w:szCs w:val="25"/>
        </w:rPr>
        <w:t xml:space="preserve">- </w:t>
      </w:r>
      <w:r w:rsidRPr="00C47E6D">
        <w:rPr>
          <w:sz w:val="25"/>
          <w:szCs w:val="25"/>
        </w:rPr>
        <w:t xml:space="preserve">на работы и услуги по содержанию имущества 2,6 тыс.руб. или 0,2 % от суммы расходов по </w:t>
      </w:r>
      <w:r>
        <w:rPr>
          <w:sz w:val="25"/>
          <w:szCs w:val="25"/>
        </w:rPr>
        <w:t xml:space="preserve">данному </w:t>
      </w:r>
      <w:r w:rsidRPr="00C47E6D">
        <w:rPr>
          <w:sz w:val="25"/>
          <w:szCs w:val="25"/>
        </w:rPr>
        <w:t>разделу;</w:t>
      </w:r>
    </w:p>
    <w:p w:rsidR="00C47E6D" w:rsidRDefault="00C47E6D" w:rsidP="007327FE">
      <w:pPr>
        <w:widowControl/>
        <w:autoSpaceDE/>
        <w:autoSpaceDN/>
        <w:adjustRightInd/>
        <w:jc w:val="both"/>
        <w:rPr>
          <w:sz w:val="25"/>
          <w:szCs w:val="25"/>
        </w:rPr>
      </w:pPr>
      <w:r>
        <w:rPr>
          <w:sz w:val="25"/>
          <w:szCs w:val="25"/>
        </w:rPr>
        <w:t xml:space="preserve">- </w:t>
      </w:r>
      <w:r w:rsidRPr="00C47E6D">
        <w:rPr>
          <w:sz w:val="25"/>
          <w:szCs w:val="25"/>
        </w:rPr>
        <w:t>на прочие расходы 2,0 тыс.руб. или 0,1 % от суммы расходов по разделу 01.</w:t>
      </w:r>
    </w:p>
    <w:p w:rsidR="002A3427" w:rsidRDefault="002A3427" w:rsidP="002A3427">
      <w:pPr>
        <w:widowControl/>
        <w:autoSpaceDE/>
        <w:autoSpaceDN/>
        <w:adjustRightInd/>
        <w:ind w:left="426"/>
        <w:jc w:val="both"/>
        <w:outlineLvl w:val="0"/>
        <w:rPr>
          <w:sz w:val="25"/>
          <w:szCs w:val="25"/>
        </w:rPr>
      </w:pPr>
      <w:r>
        <w:rPr>
          <w:sz w:val="25"/>
          <w:szCs w:val="25"/>
        </w:rPr>
        <w:t xml:space="preserve">    </w:t>
      </w:r>
      <w:r>
        <w:rPr>
          <w:sz w:val="25"/>
          <w:szCs w:val="25"/>
        </w:rPr>
        <w:tab/>
      </w:r>
      <w:r w:rsidR="00BB1D2D">
        <w:rPr>
          <w:sz w:val="25"/>
          <w:szCs w:val="25"/>
        </w:rPr>
        <w:t>Расходы п</w:t>
      </w:r>
      <w:r w:rsidR="00BB1D2D" w:rsidRPr="00BB1D2D">
        <w:rPr>
          <w:sz w:val="25"/>
          <w:szCs w:val="25"/>
        </w:rPr>
        <w:t>о подразделу 0113 «Другие общегосударст</w:t>
      </w:r>
      <w:r>
        <w:rPr>
          <w:sz w:val="25"/>
          <w:szCs w:val="25"/>
        </w:rPr>
        <w:t xml:space="preserve">венные вопросы» </w:t>
      </w:r>
    </w:p>
    <w:p w:rsidR="00B11328" w:rsidRPr="00B11328" w:rsidRDefault="00BB1D2D" w:rsidP="002A3427">
      <w:pPr>
        <w:widowControl/>
        <w:autoSpaceDE/>
        <w:autoSpaceDN/>
        <w:adjustRightInd/>
        <w:jc w:val="both"/>
        <w:outlineLvl w:val="0"/>
        <w:rPr>
          <w:sz w:val="25"/>
          <w:szCs w:val="25"/>
        </w:rPr>
      </w:pPr>
      <w:r>
        <w:rPr>
          <w:sz w:val="25"/>
          <w:szCs w:val="25"/>
        </w:rPr>
        <w:t xml:space="preserve">исполнены в сумме </w:t>
      </w:r>
      <w:r w:rsidR="007327FE">
        <w:rPr>
          <w:sz w:val="25"/>
          <w:szCs w:val="25"/>
        </w:rPr>
        <w:t>1,1</w:t>
      </w:r>
      <w:r w:rsidRPr="00BB1D2D">
        <w:rPr>
          <w:sz w:val="25"/>
          <w:szCs w:val="25"/>
        </w:rPr>
        <w:t xml:space="preserve"> </w:t>
      </w:r>
      <w:r>
        <w:rPr>
          <w:sz w:val="25"/>
          <w:szCs w:val="25"/>
        </w:rPr>
        <w:t>тыс.</w:t>
      </w:r>
      <w:r w:rsidRPr="00BB1D2D">
        <w:rPr>
          <w:sz w:val="25"/>
          <w:szCs w:val="25"/>
        </w:rPr>
        <w:t>руб</w:t>
      </w:r>
      <w:r>
        <w:rPr>
          <w:sz w:val="25"/>
          <w:szCs w:val="25"/>
        </w:rPr>
        <w:t>.</w:t>
      </w:r>
      <w:r w:rsidR="00B11328">
        <w:rPr>
          <w:sz w:val="25"/>
          <w:szCs w:val="25"/>
        </w:rPr>
        <w:t xml:space="preserve"> </w:t>
      </w:r>
      <w:r w:rsidR="00390DFE">
        <w:rPr>
          <w:sz w:val="25"/>
          <w:szCs w:val="25"/>
        </w:rPr>
        <w:t xml:space="preserve">или </w:t>
      </w:r>
      <w:r w:rsidR="007327FE">
        <w:rPr>
          <w:sz w:val="25"/>
          <w:szCs w:val="25"/>
        </w:rPr>
        <w:t>11</w:t>
      </w:r>
      <w:r w:rsidR="00B11328">
        <w:rPr>
          <w:sz w:val="25"/>
          <w:szCs w:val="25"/>
        </w:rPr>
        <w:t>0</w:t>
      </w:r>
      <w:r w:rsidR="00052C7F">
        <w:rPr>
          <w:sz w:val="25"/>
          <w:szCs w:val="25"/>
        </w:rPr>
        <w:t xml:space="preserve"> % от плана</w:t>
      </w:r>
      <w:r w:rsidR="0042404D">
        <w:rPr>
          <w:sz w:val="25"/>
          <w:szCs w:val="25"/>
        </w:rPr>
        <w:t xml:space="preserve">, в том числе по данному подразделу произведены расходы </w:t>
      </w:r>
      <w:r w:rsidR="00B11328" w:rsidRPr="00B11328">
        <w:rPr>
          <w:sz w:val="25"/>
          <w:szCs w:val="25"/>
        </w:rPr>
        <w:t>на о</w:t>
      </w:r>
      <w:r w:rsidR="00F6702D">
        <w:rPr>
          <w:sz w:val="25"/>
          <w:szCs w:val="25"/>
        </w:rPr>
        <w:t>существление областных государственных полномочий</w:t>
      </w:r>
      <w:r w:rsidR="00B11328" w:rsidRPr="00B11328">
        <w:rPr>
          <w:sz w:val="25"/>
          <w:szCs w:val="25"/>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w:t>
      </w:r>
      <w:r w:rsidR="00052C7F">
        <w:rPr>
          <w:sz w:val="25"/>
          <w:szCs w:val="25"/>
        </w:rPr>
        <w:t>твенности в сумме 0,7 тыс.</w:t>
      </w:r>
      <w:r w:rsidR="0042404D">
        <w:rPr>
          <w:sz w:val="25"/>
          <w:szCs w:val="25"/>
        </w:rPr>
        <w:t>руб.</w:t>
      </w:r>
      <w:r w:rsidR="002A3427">
        <w:rPr>
          <w:sz w:val="25"/>
          <w:szCs w:val="25"/>
        </w:rPr>
        <w:t xml:space="preserve"> и </w:t>
      </w:r>
      <w:r w:rsidR="002A3427" w:rsidRPr="002A3427">
        <w:rPr>
          <w:sz w:val="25"/>
          <w:szCs w:val="25"/>
        </w:rPr>
        <w:t>на уплату прочих налогов, сб</w:t>
      </w:r>
      <w:r w:rsidR="007327FE">
        <w:rPr>
          <w:sz w:val="25"/>
          <w:szCs w:val="25"/>
        </w:rPr>
        <w:t>оров и иных платежей в сумме 0,4</w:t>
      </w:r>
      <w:r w:rsidR="002A3427" w:rsidRPr="002A3427">
        <w:rPr>
          <w:sz w:val="25"/>
          <w:szCs w:val="25"/>
        </w:rPr>
        <w:t xml:space="preserve"> т</w:t>
      </w:r>
      <w:r w:rsidR="002A3427">
        <w:rPr>
          <w:sz w:val="25"/>
          <w:szCs w:val="25"/>
        </w:rPr>
        <w:t>ыс.</w:t>
      </w:r>
      <w:r w:rsidR="002A3427" w:rsidRPr="002A3427">
        <w:rPr>
          <w:sz w:val="25"/>
          <w:szCs w:val="25"/>
        </w:rPr>
        <w:t>руб.</w:t>
      </w:r>
    </w:p>
    <w:p w:rsidR="00BB1D2D" w:rsidRPr="009B524A" w:rsidRDefault="00BB1D2D" w:rsidP="009B524A">
      <w:pPr>
        <w:ind w:firstLine="720"/>
        <w:jc w:val="both"/>
        <w:rPr>
          <w:sz w:val="25"/>
          <w:szCs w:val="25"/>
        </w:rPr>
      </w:pPr>
      <w:r w:rsidRPr="00390DFE">
        <w:rPr>
          <w:sz w:val="25"/>
          <w:szCs w:val="25"/>
        </w:rPr>
        <w:t xml:space="preserve">По разделу 02 «Национальная оборона» </w:t>
      </w:r>
      <w:r w:rsidR="00390DFE" w:rsidRPr="00232BE9">
        <w:rPr>
          <w:sz w:val="25"/>
          <w:szCs w:val="25"/>
        </w:rPr>
        <w:t xml:space="preserve">отражены расходы на осуществление первичного воинского учета </w:t>
      </w:r>
      <w:r w:rsidR="00390DFE" w:rsidRPr="00390DFE">
        <w:rPr>
          <w:sz w:val="25"/>
          <w:szCs w:val="25"/>
        </w:rPr>
        <w:t>в соответствии с Постановлением Правительства РФ от 27 ноября 2006г</w:t>
      </w:r>
      <w:r w:rsidR="00390DFE">
        <w:rPr>
          <w:sz w:val="25"/>
          <w:szCs w:val="25"/>
        </w:rPr>
        <w:t>.</w:t>
      </w:r>
      <w:r w:rsidR="00390DFE" w:rsidRPr="00390DFE">
        <w:rPr>
          <w:sz w:val="25"/>
          <w:szCs w:val="25"/>
        </w:rPr>
        <w:t xml:space="preserve"> № </w:t>
      </w:r>
      <w:r w:rsidR="00390DFE">
        <w:rPr>
          <w:sz w:val="25"/>
          <w:szCs w:val="25"/>
        </w:rPr>
        <w:t>719 «Об утверждении П</w:t>
      </w:r>
      <w:r w:rsidR="00390DFE" w:rsidRPr="00390DFE">
        <w:rPr>
          <w:sz w:val="25"/>
          <w:szCs w:val="25"/>
        </w:rPr>
        <w:t>оложения о воинском учёте»</w:t>
      </w:r>
      <w:r w:rsidR="00390DFE">
        <w:rPr>
          <w:sz w:val="25"/>
          <w:szCs w:val="25"/>
        </w:rPr>
        <w:t xml:space="preserve"> </w:t>
      </w:r>
      <w:r w:rsidR="00390DFE" w:rsidRPr="00232BE9">
        <w:rPr>
          <w:sz w:val="25"/>
          <w:szCs w:val="25"/>
        </w:rPr>
        <w:t xml:space="preserve">в сумме </w:t>
      </w:r>
      <w:r w:rsidR="007327FE">
        <w:rPr>
          <w:sz w:val="25"/>
          <w:szCs w:val="25"/>
        </w:rPr>
        <w:t>62,1</w:t>
      </w:r>
      <w:r w:rsidR="0042404D">
        <w:rPr>
          <w:sz w:val="25"/>
          <w:szCs w:val="25"/>
        </w:rPr>
        <w:t xml:space="preserve"> тыс.руб. или 100 % к плану.</w:t>
      </w:r>
    </w:p>
    <w:p w:rsidR="00374AA0" w:rsidRDefault="00BB1D2D" w:rsidP="00374AA0">
      <w:pPr>
        <w:ind w:firstLine="720"/>
        <w:jc w:val="both"/>
        <w:rPr>
          <w:sz w:val="25"/>
          <w:szCs w:val="25"/>
        </w:rPr>
      </w:pPr>
      <w:r w:rsidRPr="00390DFE">
        <w:rPr>
          <w:sz w:val="25"/>
          <w:szCs w:val="25"/>
        </w:rPr>
        <w:t>По разделу 04 «Национальная экономика»</w:t>
      </w:r>
      <w:r w:rsidR="00DC12A4">
        <w:rPr>
          <w:sz w:val="25"/>
          <w:szCs w:val="25"/>
        </w:rPr>
        <w:t xml:space="preserve"> </w:t>
      </w:r>
      <w:r w:rsidR="00DC12A4" w:rsidRPr="00232BE9">
        <w:rPr>
          <w:sz w:val="25"/>
          <w:szCs w:val="25"/>
        </w:rPr>
        <w:t xml:space="preserve">отражены расходы  в сумме </w:t>
      </w:r>
      <w:r w:rsidR="007327FE">
        <w:rPr>
          <w:sz w:val="25"/>
          <w:szCs w:val="25"/>
        </w:rPr>
        <w:t>487,0</w:t>
      </w:r>
      <w:r w:rsidR="00DC12A4" w:rsidRPr="00232BE9">
        <w:rPr>
          <w:sz w:val="25"/>
          <w:szCs w:val="25"/>
        </w:rPr>
        <w:t xml:space="preserve"> тыс.руб. при плане </w:t>
      </w:r>
      <w:r w:rsidR="007327FE">
        <w:rPr>
          <w:sz w:val="25"/>
          <w:szCs w:val="25"/>
        </w:rPr>
        <w:t>581,1</w:t>
      </w:r>
      <w:r w:rsidR="00DC12A4" w:rsidRPr="00232BE9">
        <w:rPr>
          <w:sz w:val="25"/>
          <w:szCs w:val="25"/>
        </w:rPr>
        <w:t xml:space="preserve"> </w:t>
      </w:r>
      <w:r w:rsidR="008F30AE">
        <w:rPr>
          <w:sz w:val="25"/>
          <w:szCs w:val="25"/>
        </w:rPr>
        <w:t xml:space="preserve">тыс.руб. </w:t>
      </w:r>
      <w:r w:rsidR="00DC12A4" w:rsidRPr="00232BE9">
        <w:rPr>
          <w:sz w:val="25"/>
          <w:szCs w:val="25"/>
        </w:rPr>
        <w:t xml:space="preserve">или </w:t>
      </w:r>
      <w:r w:rsidR="007327FE">
        <w:rPr>
          <w:sz w:val="25"/>
          <w:szCs w:val="25"/>
        </w:rPr>
        <w:t>83,8</w:t>
      </w:r>
      <w:r w:rsidR="00DC12A4" w:rsidRPr="00232BE9">
        <w:rPr>
          <w:sz w:val="25"/>
          <w:szCs w:val="25"/>
        </w:rPr>
        <w:t xml:space="preserve"> </w:t>
      </w:r>
      <w:r w:rsidR="00DC12A4">
        <w:rPr>
          <w:sz w:val="25"/>
          <w:szCs w:val="25"/>
        </w:rPr>
        <w:t>% к плану, в том числе:</w:t>
      </w:r>
    </w:p>
    <w:p w:rsidR="007327FE" w:rsidRDefault="007327FE" w:rsidP="007327FE">
      <w:pPr>
        <w:jc w:val="both"/>
        <w:rPr>
          <w:sz w:val="25"/>
          <w:szCs w:val="25"/>
        </w:rPr>
      </w:pPr>
      <w:r>
        <w:rPr>
          <w:sz w:val="25"/>
          <w:szCs w:val="25"/>
        </w:rPr>
        <w:t xml:space="preserve">- </w:t>
      </w:r>
      <w:r w:rsidRPr="007327FE">
        <w:rPr>
          <w:sz w:val="25"/>
          <w:szCs w:val="25"/>
        </w:rPr>
        <w:t>по подразделу 0401 «Общеэкономические вопросы»</w:t>
      </w:r>
      <w:r w:rsidRPr="007327FE">
        <w:rPr>
          <w:b/>
          <w:sz w:val="25"/>
          <w:szCs w:val="25"/>
        </w:rPr>
        <w:t xml:space="preserve"> </w:t>
      </w:r>
      <w:r w:rsidRPr="007327FE">
        <w:rPr>
          <w:sz w:val="25"/>
          <w:szCs w:val="25"/>
        </w:rPr>
        <w:t xml:space="preserve">отражены расходы на осуществление отдельных областных государственных полномочий в сфере водоснабжения и водоотведения в сумме 32,3 </w:t>
      </w:r>
      <w:r>
        <w:rPr>
          <w:sz w:val="25"/>
          <w:szCs w:val="25"/>
        </w:rPr>
        <w:t>тыс.</w:t>
      </w:r>
      <w:r w:rsidRPr="007327FE">
        <w:rPr>
          <w:sz w:val="25"/>
          <w:szCs w:val="25"/>
        </w:rPr>
        <w:t>руб. или 100 % к плану</w:t>
      </w:r>
      <w:r>
        <w:rPr>
          <w:sz w:val="25"/>
          <w:szCs w:val="25"/>
        </w:rPr>
        <w:t>;</w:t>
      </w:r>
    </w:p>
    <w:p w:rsidR="00DC12A4" w:rsidRDefault="00DC12A4" w:rsidP="00DC12A4">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7327FE">
        <w:rPr>
          <w:sz w:val="25"/>
          <w:szCs w:val="25"/>
        </w:rPr>
        <w:t>446,7</w:t>
      </w:r>
      <w:r>
        <w:rPr>
          <w:sz w:val="25"/>
          <w:szCs w:val="25"/>
        </w:rPr>
        <w:t xml:space="preserve"> тыс.</w:t>
      </w:r>
      <w:r w:rsidRPr="00232BE9">
        <w:rPr>
          <w:sz w:val="25"/>
          <w:szCs w:val="25"/>
        </w:rPr>
        <w:t xml:space="preserve">руб. при плане </w:t>
      </w:r>
      <w:r w:rsidR="007327FE">
        <w:rPr>
          <w:sz w:val="25"/>
          <w:szCs w:val="25"/>
        </w:rPr>
        <w:t>540,7</w:t>
      </w:r>
      <w:r w:rsidRPr="00232BE9">
        <w:rPr>
          <w:sz w:val="25"/>
          <w:szCs w:val="25"/>
        </w:rPr>
        <w:t xml:space="preserve"> тыс.руб. </w:t>
      </w:r>
      <w:r>
        <w:rPr>
          <w:sz w:val="25"/>
          <w:szCs w:val="25"/>
        </w:rPr>
        <w:t xml:space="preserve">или </w:t>
      </w:r>
      <w:r w:rsidR="007327FE">
        <w:rPr>
          <w:sz w:val="25"/>
          <w:szCs w:val="25"/>
        </w:rPr>
        <w:t>82,6</w:t>
      </w:r>
      <w:r>
        <w:rPr>
          <w:sz w:val="25"/>
          <w:szCs w:val="25"/>
        </w:rPr>
        <w:t xml:space="preserve">% от плана.  Данные расходы направлены </w:t>
      </w:r>
      <w:r w:rsidRPr="00B0345A">
        <w:rPr>
          <w:sz w:val="25"/>
          <w:szCs w:val="25"/>
        </w:rPr>
        <w:t xml:space="preserve">на </w:t>
      </w:r>
      <w:r>
        <w:rPr>
          <w:sz w:val="25"/>
          <w:szCs w:val="25"/>
        </w:rPr>
        <w:t xml:space="preserve">реализацию мероприятий </w:t>
      </w:r>
      <w:r w:rsidRPr="00232BE9">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Pr>
          <w:sz w:val="25"/>
          <w:szCs w:val="25"/>
        </w:rPr>
        <w:t xml:space="preserve">.  </w:t>
      </w:r>
      <w:r w:rsidRPr="004476CA">
        <w:rPr>
          <w:sz w:val="25"/>
          <w:szCs w:val="25"/>
        </w:rPr>
        <w:t xml:space="preserve">Не использованы бюджетные ассигнования в сумме </w:t>
      </w:r>
      <w:r w:rsidR="007327FE">
        <w:rPr>
          <w:sz w:val="25"/>
          <w:szCs w:val="25"/>
        </w:rPr>
        <w:t>94,0</w:t>
      </w:r>
      <w:r>
        <w:rPr>
          <w:sz w:val="25"/>
          <w:szCs w:val="25"/>
        </w:rPr>
        <w:t xml:space="preserve"> тыс.руб.</w:t>
      </w:r>
      <w:r w:rsidRPr="004476CA">
        <w:rPr>
          <w:sz w:val="25"/>
          <w:szCs w:val="25"/>
        </w:rPr>
        <w:t xml:space="preserve">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w:t>
      </w:r>
      <w:r w:rsidRPr="004476CA">
        <w:rPr>
          <w:sz w:val="25"/>
          <w:szCs w:val="25"/>
        </w:rPr>
        <w:lastRenderedPageBreak/>
        <w:t xml:space="preserve">для дизельных и (или) карбюраторных (инжекторных) двигателей, </w:t>
      </w:r>
      <w:r>
        <w:rPr>
          <w:sz w:val="25"/>
          <w:szCs w:val="25"/>
        </w:rPr>
        <w:t xml:space="preserve">а также </w:t>
      </w:r>
      <w:r w:rsidRPr="004476CA">
        <w:rPr>
          <w:sz w:val="25"/>
          <w:szCs w:val="25"/>
        </w:rPr>
        <w:t>с сезонностью проведения ремонтных работ</w:t>
      </w:r>
      <w:r>
        <w:rPr>
          <w:sz w:val="25"/>
          <w:szCs w:val="25"/>
        </w:rPr>
        <w:t>;</w:t>
      </w:r>
    </w:p>
    <w:p w:rsidR="00374AA0" w:rsidRDefault="00374AA0" w:rsidP="00374AA0">
      <w:pPr>
        <w:jc w:val="both"/>
        <w:rPr>
          <w:sz w:val="25"/>
          <w:szCs w:val="25"/>
        </w:rPr>
      </w:pPr>
      <w:r>
        <w:rPr>
          <w:sz w:val="25"/>
          <w:szCs w:val="25"/>
        </w:rPr>
        <w:t>- п</w:t>
      </w:r>
      <w:r w:rsidRPr="00374AA0">
        <w:rPr>
          <w:sz w:val="25"/>
          <w:szCs w:val="25"/>
        </w:rPr>
        <w:t>о подразделу 0412 «Другие вопросы в области национальной экономики»</w:t>
      </w:r>
      <w:r w:rsidRPr="00AC45FF">
        <w:t xml:space="preserve"> </w:t>
      </w:r>
      <w:r w:rsidRPr="00374AA0">
        <w:rPr>
          <w:sz w:val="25"/>
          <w:szCs w:val="25"/>
        </w:rPr>
        <w:t xml:space="preserve">отражены расходы на государственную кадастровую оценку земель населенных пунктов  в сумме </w:t>
      </w:r>
      <w:r w:rsidR="007327FE">
        <w:rPr>
          <w:sz w:val="25"/>
          <w:szCs w:val="25"/>
        </w:rPr>
        <w:t>8,0</w:t>
      </w:r>
      <w:r w:rsidRPr="00374AA0">
        <w:rPr>
          <w:sz w:val="25"/>
          <w:szCs w:val="25"/>
        </w:rPr>
        <w:t xml:space="preserve"> </w:t>
      </w:r>
      <w:r>
        <w:rPr>
          <w:sz w:val="25"/>
          <w:szCs w:val="25"/>
        </w:rPr>
        <w:t>тыс.</w:t>
      </w:r>
      <w:r w:rsidRPr="00374AA0">
        <w:rPr>
          <w:sz w:val="25"/>
          <w:szCs w:val="25"/>
        </w:rPr>
        <w:t>руб.</w:t>
      </w:r>
      <w:r w:rsidR="005164DF">
        <w:rPr>
          <w:sz w:val="25"/>
          <w:szCs w:val="25"/>
        </w:rPr>
        <w:t xml:space="preserve"> или </w:t>
      </w:r>
      <w:r w:rsidR="007327FE">
        <w:rPr>
          <w:sz w:val="25"/>
          <w:szCs w:val="25"/>
        </w:rPr>
        <w:t>98,8</w:t>
      </w:r>
      <w:r w:rsidR="005164DF">
        <w:rPr>
          <w:sz w:val="25"/>
          <w:szCs w:val="25"/>
        </w:rPr>
        <w:t>% к плановым назначениям.</w:t>
      </w:r>
    </w:p>
    <w:p w:rsidR="00FB26A5" w:rsidRPr="002B27F9" w:rsidRDefault="00FB26A5" w:rsidP="00FB26A5">
      <w:pPr>
        <w:pStyle w:val="2"/>
        <w:spacing w:after="0" w:line="240" w:lineRule="auto"/>
        <w:ind w:left="0" w:firstLine="720"/>
        <w:jc w:val="both"/>
        <w:rPr>
          <w:sz w:val="25"/>
          <w:szCs w:val="25"/>
        </w:rPr>
      </w:pPr>
      <w:r w:rsidRPr="00C86320">
        <w:rPr>
          <w:sz w:val="25"/>
          <w:szCs w:val="25"/>
        </w:rPr>
        <w:t>По разделу 07</w:t>
      </w:r>
      <w:r w:rsidRPr="000E0ED3">
        <w:rPr>
          <w:sz w:val="25"/>
          <w:szCs w:val="25"/>
        </w:rPr>
        <w:t xml:space="preserve"> «Образование»</w:t>
      </w:r>
      <w:r>
        <w:rPr>
          <w:sz w:val="25"/>
          <w:szCs w:val="25"/>
        </w:rPr>
        <w:t xml:space="preserve"> исполнение составляет </w:t>
      </w:r>
      <w:r w:rsidRPr="000E0ED3">
        <w:rPr>
          <w:sz w:val="25"/>
          <w:szCs w:val="25"/>
        </w:rPr>
        <w:t xml:space="preserve"> </w:t>
      </w:r>
      <w:r w:rsidR="00EC1C95" w:rsidRPr="003B16BF">
        <w:rPr>
          <w:sz w:val="25"/>
          <w:szCs w:val="25"/>
        </w:rPr>
        <w:t>36,3</w:t>
      </w:r>
      <w:r w:rsidR="00207361">
        <w:rPr>
          <w:sz w:val="25"/>
          <w:szCs w:val="25"/>
        </w:rPr>
        <w:t xml:space="preserve"> </w:t>
      </w:r>
      <w:r w:rsidRPr="000E0ED3">
        <w:rPr>
          <w:sz w:val="25"/>
          <w:szCs w:val="25"/>
        </w:rPr>
        <w:t xml:space="preserve">тыс. руб. </w:t>
      </w:r>
      <w:r>
        <w:rPr>
          <w:sz w:val="25"/>
          <w:szCs w:val="25"/>
        </w:rPr>
        <w:t>или 100% от плана,  в том числе п</w:t>
      </w:r>
      <w:r w:rsidRPr="007B0BE6">
        <w:rPr>
          <w:sz w:val="25"/>
          <w:szCs w:val="25"/>
        </w:rPr>
        <w:t xml:space="preserve">о подразделу </w:t>
      </w:r>
      <w:r>
        <w:rPr>
          <w:sz w:val="25"/>
          <w:szCs w:val="25"/>
        </w:rPr>
        <w:t>07</w:t>
      </w:r>
      <w:r w:rsidRPr="007B0BE6">
        <w:rPr>
          <w:sz w:val="25"/>
          <w:szCs w:val="25"/>
        </w:rPr>
        <w:t>05 «Профессиональная подготовка, переподготовка и повышение квалификации»</w:t>
      </w:r>
      <w:r w:rsidRPr="007B0BE6">
        <w:rPr>
          <w:b/>
          <w:i/>
          <w:sz w:val="25"/>
          <w:szCs w:val="25"/>
        </w:rPr>
        <w:t xml:space="preserve"> </w:t>
      </w:r>
      <w:r w:rsidRPr="007B0BE6">
        <w:rPr>
          <w:sz w:val="25"/>
          <w:szCs w:val="25"/>
        </w:rPr>
        <w:t>отражены расходы на мероприятия по повышению квалификации муниципальных служащих и работников учреждений культуры</w:t>
      </w:r>
      <w:r>
        <w:rPr>
          <w:sz w:val="25"/>
          <w:szCs w:val="25"/>
        </w:rPr>
        <w:t xml:space="preserve"> в сумме </w:t>
      </w:r>
      <w:r w:rsidR="00EC1C95">
        <w:rPr>
          <w:sz w:val="25"/>
          <w:szCs w:val="25"/>
        </w:rPr>
        <w:t>36,3</w:t>
      </w:r>
      <w:r>
        <w:rPr>
          <w:sz w:val="25"/>
          <w:szCs w:val="25"/>
        </w:rPr>
        <w:t xml:space="preserve"> тыс.руб.</w:t>
      </w:r>
      <w:r>
        <w:rPr>
          <w:sz w:val="25"/>
          <w:szCs w:val="25"/>
        </w:rPr>
        <w:tab/>
      </w:r>
    </w:p>
    <w:p w:rsidR="00BB1D2D" w:rsidRDefault="00BB1D2D" w:rsidP="002B27F9">
      <w:pPr>
        <w:ind w:firstLine="680"/>
        <w:jc w:val="both"/>
        <w:rPr>
          <w:sz w:val="25"/>
          <w:szCs w:val="25"/>
        </w:rPr>
      </w:pPr>
      <w:r w:rsidRPr="002B27F9">
        <w:rPr>
          <w:sz w:val="25"/>
          <w:szCs w:val="25"/>
        </w:rPr>
        <w:t>По разделу 08 «Культура и кинематография»</w:t>
      </w:r>
      <w:r w:rsidR="002B27F9">
        <w:rPr>
          <w:sz w:val="25"/>
          <w:szCs w:val="25"/>
        </w:rPr>
        <w:t xml:space="preserve"> </w:t>
      </w:r>
      <w:r w:rsidRPr="002B27F9">
        <w:rPr>
          <w:sz w:val="25"/>
          <w:szCs w:val="25"/>
        </w:rPr>
        <w:t>исполнение состав</w:t>
      </w:r>
      <w:r w:rsidR="002B27F9">
        <w:rPr>
          <w:sz w:val="25"/>
          <w:szCs w:val="25"/>
        </w:rPr>
        <w:t>ляет</w:t>
      </w:r>
      <w:r w:rsidRPr="002B27F9">
        <w:rPr>
          <w:sz w:val="25"/>
          <w:szCs w:val="25"/>
        </w:rPr>
        <w:t xml:space="preserve"> </w:t>
      </w:r>
      <w:r w:rsidR="007327FE">
        <w:rPr>
          <w:sz w:val="25"/>
          <w:szCs w:val="25"/>
        </w:rPr>
        <w:t>3147,6</w:t>
      </w:r>
      <w:r w:rsidR="00207361">
        <w:rPr>
          <w:sz w:val="25"/>
          <w:szCs w:val="25"/>
        </w:rPr>
        <w:t xml:space="preserve"> </w:t>
      </w:r>
      <w:r w:rsidR="002B27F9">
        <w:rPr>
          <w:sz w:val="25"/>
          <w:szCs w:val="25"/>
        </w:rPr>
        <w:t>тыс. руб.</w:t>
      </w:r>
      <w:r w:rsidRPr="002B27F9">
        <w:rPr>
          <w:sz w:val="25"/>
          <w:szCs w:val="25"/>
        </w:rPr>
        <w:t xml:space="preserve"> или </w:t>
      </w:r>
      <w:r w:rsidR="007327FE">
        <w:rPr>
          <w:sz w:val="25"/>
          <w:szCs w:val="25"/>
        </w:rPr>
        <w:t>98,4</w:t>
      </w:r>
      <w:r w:rsidRPr="002B27F9">
        <w:rPr>
          <w:sz w:val="25"/>
          <w:szCs w:val="25"/>
        </w:rPr>
        <w:t xml:space="preserve">% </w:t>
      </w:r>
      <w:r w:rsidR="002B27F9">
        <w:rPr>
          <w:sz w:val="25"/>
          <w:szCs w:val="25"/>
        </w:rPr>
        <w:t xml:space="preserve">к плановым назначениям. Данные </w:t>
      </w:r>
      <w:r w:rsidR="002B27F9" w:rsidRPr="000E0ED3">
        <w:rPr>
          <w:sz w:val="25"/>
          <w:szCs w:val="25"/>
        </w:rPr>
        <w:t xml:space="preserve">расходы </w:t>
      </w:r>
      <w:r w:rsidR="002B27F9">
        <w:rPr>
          <w:sz w:val="25"/>
          <w:szCs w:val="25"/>
        </w:rPr>
        <w:t xml:space="preserve">направлены </w:t>
      </w:r>
      <w:r w:rsidR="002B27F9" w:rsidRPr="000E0ED3">
        <w:rPr>
          <w:sz w:val="25"/>
          <w:szCs w:val="25"/>
        </w:rPr>
        <w:t>на проведение мероприятий в сфере культуры, содержание муниципальных учреждений куль</w:t>
      </w:r>
      <w:r w:rsidR="002B27F9">
        <w:rPr>
          <w:sz w:val="25"/>
          <w:szCs w:val="25"/>
        </w:rPr>
        <w:t>туры</w:t>
      </w:r>
      <w:r w:rsidR="002B27F9" w:rsidRPr="000E0ED3">
        <w:rPr>
          <w:sz w:val="25"/>
          <w:szCs w:val="25"/>
        </w:rPr>
        <w:t>, в том числе:</w:t>
      </w:r>
    </w:p>
    <w:p w:rsidR="003B16BF" w:rsidRPr="003B16BF" w:rsidRDefault="003B16BF" w:rsidP="003B16BF">
      <w:pPr>
        <w:widowControl/>
        <w:autoSpaceDE/>
        <w:autoSpaceDN/>
        <w:adjustRightInd/>
        <w:jc w:val="both"/>
        <w:rPr>
          <w:sz w:val="25"/>
          <w:szCs w:val="25"/>
        </w:rPr>
      </w:pPr>
      <w:r>
        <w:rPr>
          <w:sz w:val="25"/>
          <w:szCs w:val="25"/>
        </w:rPr>
        <w:t xml:space="preserve">- </w:t>
      </w:r>
      <w:r w:rsidRPr="003B16BF">
        <w:rPr>
          <w:sz w:val="25"/>
          <w:szCs w:val="25"/>
        </w:rPr>
        <w:t>на обеспечение деятельности учреждений</w:t>
      </w:r>
      <w:r>
        <w:rPr>
          <w:sz w:val="25"/>
          <w:szCs w:val="25"/>
        </w:rPr>
        <w:t xml:space="preserve"> культуры и мероприятий</w:t>
      </w:r>
      <w:r w:rsidRPr="003B16BF">
        <w:rPr>
          <w:sz w:val="25"/>
          <w:szCs w:val="25"/>
        </w:rPr>
        <w:t xml:space="preserve"> в сфере культуры и кинематографии в сумме </w:t>
      </w:r>
      <w:r w:rsidR="007327FE">
        <w:rPr>
          <w:sz w:val="25"/>
          <w:szCs w:val="25"/>
        </w:rPr>
        <w:t>2901,3</w:t>
      </w:r>
      <w:r w:rsidRPr="003B16BF">
        <w:rPr>
          <w:sz w:val="25"/>
          <w:szCs w:val="25"/>
        </w:rPr>
        <w:t xml:space="preserve"> </w:t>
      </w:r>
      <w:r>
        <w:rPr>
          <w:sz w:val="25"/>
          <w:szCs w:val="25"/>
        </w:rPr>
        <w:t>тыс.</w:t>
      </w:r>
      <w:r w:rsidRPr="003B16BF">
        <w:rPr>
          <w:sz w:val="25"/>
          <w:szCs w:val="25"/>
        </w:rPr>
        <w:t xml:space="preserve">руб. или </w:t>
      </w:r>
      <w:r w:rsidR="007327FE">
        <w:rPr>
          <w:sz w:val="25"/>
          <w:szCs w:val="25"/>
        </w:rPr>
        <w:t>92,2</w:t>
      </w:r>
      <w:r w:rsidRPr="003B16BF">
        <w:rPr>
          <w:sz w:val="25"/>
          <w:szCs w:val="25"/>
        </w:rPr>
        <w:t xml:space="preserve"> % от суммы расходов по подразделу 0801;</w:t>
      </w:r>
    </w:p>
    <w:p w:rsidR="003B16BF" w:rsidRDefault="003B16BF" w:rsidP="003B16BF">
      <w:pPr>
        <w:widowControl/>
        <w:autoSpaceDE/>
        <w:autoSpaceDN/>
        <w:adjustRightInd/>
        <w:jc w:val="both"/>
        <w:rPr>
          <w:sz w:val="25"/>
          <w:szCs w:val="25"/>
        </w:rPr>
      </w:pPr>
      <w:r>
        <w:rPr>
          <w:sz w:val="25"/>
          <w:szCs w:val="25"/>
        </w:rPr>
        <w:t xml:space="preserve">- </w:t>
      </w:r>
      <w:r w:rsidRPr="003B16BF">
        <w:rPr>
          <w:sz w:val="25"/>
          <w:szCs w:val="25"/>
        </w:rPr>
        <w:t xml:space="preserve">на обеспечение деятельности библиотеки в сумме </w:t>
      </w:r>
      <w:r w:rsidR="007327FE">
        <w:rPr>
          <w:sz w:val="25"/>
          <w:szCs w:val="25"/>
        </w:rPr>
        <w:t>171,2 тыс. руб. или 5</w:t>
      </w:r>
      <w:r w:rsidRPr="003B16BF">
        <w:rPr>
          <w:sz w:val="25"/>
          <w:szCs w:val="25"/>
        </w:rPr>
        <w:t>,4 % от суммы расходов по подразделу 0801;</w:t>
      </w:r>
    </w:p>
    <w:p w:rsidR="007327FE" w:rsidRPr="003B16BF" w:rsidRDefault="007327FE" w:rsidP="003B16BF">
      <w:pPr>
        <w:widowControl/>
        <w:autoSpaceDE/>
        <w:autoSpaceDN/>
        <w:adjustRightInd/>
        <w:jc w:val="both"/>
        <w:rPr>
          <w:sz w:val="25"/>
          <w:szCs w:val="25"/>
        </w:rPr>
      </w:pPr>
      <w:r w:rsidRPr="007327FE">
        <w:rPr>
          <w:sz w:val="25"/>
          <w:szCs w:val="25"/>
        </w:rPr>
        <w:t xml:space="preserve">- на выполнение </w:t>
      </w:r>
      <w:r w:rsidR="00A37BC1">
        <w:rPr>
          <w:sz w:val="25"/>
          <w:szCs w:val="25"/>
        </w:rPr>
        <w:t xml:space="preserve">мероприятий по </w:t>
      </w:r>
      <w:r w:rsidRPr="007327FE">
        <w:rPr>
          <w:sz w:val="25"/>
          <w:szCs w:val="25"/>
        </w:rPr>
        <w:t>муниципальной программы «Обеспечение первичных мер пожарной безопасности в границах населенных пунктов поселения» на сумму 59,1 тыс. руб. или 1,9 % от общей суммы расходов по подразделу 0801;</w:t>
      </w:r>
    </w:p>
    <w:p w:rsidR="003B16BF" w:rsidRPr="003B16BF" w:rsidRDefault="003B16BF" w:rsidP="003B16BF">
      <w:pPr>
        <w:widowControl/>
        <w:autoSpaceDE/>
        <w:autoSpaceDN/>
        <w:adjustRightInd/>
        <w:jc w:val="both"/>
        <w:rPr>
          <w:sz w:val="25"/>
          <w:szCs w:val="25"/>
        </w:rPr>
      </w:pPr>
      <w:r>
        <w:rPr>
          <w:sz w:val="25"/>
          <w:szCs w:val="25"/>
        </w:rPr>
        <w:t xml:space="preserve">- </w:t>
      </w:r>
      <w:r w:rsidRPr="003B16BF">
        <w:rPr>
          <w:sz w:val="25"/>
          <w:szCs w:val="25"/>
        </w:rPr>
        <w:t xml:space="preserve">на выполнение муниципальной программы «Энергосбережение и повышение энергетической эффективности на территории сельских поселений на 2011-2015гг» в сумме </w:t>
      </w:r>
      <w:r w:rsidR="007327FE">
        <w:rPr>
          <w:sz w:val="25"/>
          <w:szCs w:val="25"/>
        </w:rPr>
        <w:t>16,0 тыс. руб. или 0,5</w:t>
      </w:r>
      <w:r w:rsidRPr="003B16BF">
        <w:rPr>
          <w:sz w:val="25"/>
          <w:szCs w:val="25"/>
        </w:rPr>
        <w:t xml:space="preserve"> % от суммы расходов по </w:t>
      </w:r>
      <w:r w:rsidR="00A37BC1">
        <w:rPr>
          <w:sz w:val="25"/>
          <w:szCs w:val="25"/>
        </w:rPr>
        <w:t xml:space="preserve">данному </w:t>
      </w:r>
      <w:r w:rsidRPr="003B16BF">
        <w:rPr>
          <w:sz w:val="25"/>
          <w:szCs w:val="25"/>
        </w:rPr>
        <w:t>подразделу.</w:t>
      </w:r>
    </w:p>
    <w:p w:rsidR="003B16BF" w:rsidRDefault="003B16BF" w:rsidP="003B16BF">
      <w:pPr>
        <w:ind w:firstLine="720"/>
        <w:jc w:val="both"/>
        <w:rPr>
          <w:sz w:val="25"/>
          <w:szCs w:val="25"/>
        </w:rPr>
      </w:pPr>
      <w:r w:rsidRPr="003B16BF">
        <w:rPr>
          <w:sz w:val="25"/>
          <w:szCs w:val="25"/>
        </w:rPr>
        <w:t>В разрезе КОСГУ расходы распределились следующим образом:</w:t>
      </w:r>
    </w:p>
    <w:p w:rsidR="00A37BC1" w:rsidRPr="00A37BC1" w:rsidRDefault="00A37BC1" w:rsidP="00A37BC1">
      <w:pPr>
        <w:widowControl/>
        <w:autoSpaceDE/>
        <w:autoSpaceDN/>
        <w:adjustRightInd/>
        <w:jc w:val="both"/>
        <w:rPr>
          <w:sz w:val="25"/>
          <w:szCs w:val="25"/>
        </w:rPr>
      </w:pPr>
      <w:r>
        <w:rPr>
          <w:sz w:val="25"/>
          <w:szCs w:val="25"/>
        </w:rPr>
        <w:t xml:space="preserve">- </w:t>
      </w:r>
      <w:r w:rsidRPr="00A37BC1">
        <w:rPr>
          <w:sz w:val="25"/>
          <w:szCs w:val="25"/>
        </w:rPr>
        <w:t>на выплату заработной платы с начислениями на нее за 2014 год  направлено 2140,6 тыс. руб. или 68,0 % от суммы расходов по разделу 08;</w:t>
      </w:r>
    </w:p>
    <w:p w:rsidR="00A37BC1" w:rsidRPr="00A37BC1" w:rsidRDefault="00A37BC1" w:rsidP="00A37BC1">
      <w:pPr>
        <w:widowControl/>
        <w:autoSpaceDE/>
        <w:autoSpaceDN/>
        <w:adjustRightInd/>
        <w:jc w:val="both"/>
        <w:rPr>
          <w:sz w:val="25"/>
          <w:szCs w:val="25"/>
        </w:rPr>
      </w:pPr>
      <w:r>
        <w:rPr>
          <w:sz w:val="25"/>
          <w:szCs w:val="25"/>
        </w:rPr>
        <w:t xml:space="preserve">- </w:t>
      </w:r>
      <w:r w:rsidRPr="00A37BC1">
        <w:rPr>
          <w:sz w:val="25"/>
          <w:szCs w:val="25"/>
        </w:rPr>
        <w:t xml:space="preserve">на коммунальные услуги 918,4 </w:t>
      </w:r>
      <w:r>
        <w:rPr>
          <w:sz w:val="25"/>
          <w:szCs w:val="25"/>
        </w:rPr>
        <w:t>тыс.</w:t>
      </w:r>
      <w:r w:rsidRPr="00A37BC1">
        <w:rPr>
          <w:sz w:val="25"/>
          <w:szCs w:val="25"/>
        </w:rPr>
        <w:t>руб. или 29,2 % от общей суммы расходов по разделу 08, в том числе:</w:t>
      </w:r>
    </w:p>
    <w:p w:rsidR="00A37BC1" w:rsidRPr="00A37BC1" w:rsidRDefault="00A37BC1" w:rsidP="00A37BC1">
      <w:pPr>
        <w:widowControl/>
        <w:numPr>
          <w:ilvl w:val="2"/>
          <w:numId w:val="25"/>
        </w:numPr>
        <w:autoSpaceDE/>
        <w:autoSpaceDN/>
        <w:adjustRightInd/>
        <w:jc w:val="both"/>
        <w:rPr>
          <w:sz w:val="25"/>
          <w:szCs w:val="25"/>
        </w:rPr>
      </w:pPr>
      <w:r w:rsidRPr="00A37BC1">
        <w:rPr>
          <w:sz w:val="25"/>
          <w:szCs w:val="25"/>
        </w:rPr>
        <w:t xml:space="preserve">оплата отопления и технологических нужд 868,9 </w:t>
      </w:r>
      <w:r>
        <w:rPr>
          <w:sz w:val="25"/>
          <w:szCs w:val="25"/>
        </w:rPr>
        <w:t>тыс.</w:t>
      </w:r>
      <w:r w:rsidRPr="00A37BC1">
        <w:rPr>
          <w:sz w:val="25"/>
          <w:szCs w:val="25"/>
        </w:rPr>
        <w:t>руб.;</w:t>
      </w:r>
    </w:p>
    <w:p w:rsidR="00A37BC1" w:rsidRPr="00A37BC1" w:rsidRDefault="00A37BC1" w:rsidP="00A37BC1">
      <w:pPr>
        <w:widowControl/>
        <w:numPr>
          <w:ilvl w:val="2"/>
          <w:numId w:val="25"/>
        </w:numPr>
        <w:autoSpaceDE/>
        <w:autoSpaceDN/>
        <w:adjustRightInd/>
        <w:jc w:val="both"/>
        <w:rPr>
          <w:sz w:val="25"/>
          <w:szCs w:val="25"/>
        </w:rPr>
      </w:pPr>
      <w:r w:rsidRPr="00A37BC1">
        <w:rPr>
          <w:sz w:val="25"/>
          <w:szCs w:val="25"/>
        </w:rPr>
        <w:t xml:space="preserve">оплата за электроэнергию 30,5 </w:t>
      </w:r>
      <w:r>
        <w:rPr>
          <w:sz w:val="25"/>
          <w:szCs w:val="25"/>
        </w:rPr>
        <w:t>тыс.</w:t>
      </w:r>
      <w:r w:rsidRPr="00A37BC1">
        <w:rPr>
          <w:sz w:val="25"/>
          <w:szCs w:val="25"/>
        </w:rPr>
        <w:t>руб.;</w:t>
      </w:r>
    </w:p>
    <w:p w:rsidR="00A37BC1" w:rsidRPr="00A37BC1" w:rsidRDefault="00A37BC1" w:rsidP="00A37BC1">
      <w:pPr>
        <w:widowControl/>
        <w:numPr>
          <w:ilvl w:val="2"/>
          <w:numId w:val="25"/>
        </w:numPr>
        <w:autoSpaceDE/>
        <w:autoSpaceDN/>
        <w:adjustRightInd/>
        <w:jc w:val="both"/>
        <w:rPr>
          <w:sz w:val="25"/>
          <w:szCs w:val="25"/>
        </w:rPr>
      </w:pPr>
      <w:r w:rsidRPr="00A37BC1">
        <w:rPr>
          <w:sz w:val="25"/>
          <w:szCs w:val="25"/>
        </w:rPr>
        <w:t>оплата за водоснабжение, канализацию, ассенизацию 19,0 тыс. руб.;</w:t>
      </w:r>
    </w:p>
    <w:p w:rsidR="00A37BC1" w:rsidRPr="00A37BC1" w:rsidRDefault="00A37BC1" w:rsidP="00A37BC1">
      <w:pPr>
        <w:widowControl/>
        <w:autoSpaceDE/>
        <w:autoSpaceDN/>
        <w:adjustRightInd/>
        <w:jc w:val="both"/>
        <w:rPr>
          <w:sz w:val="25"/>
          <w:szCs w:val="25"/>
        </w:rPr>
      </w:pPr>
      <w:r>
        <w:rPr>
          <w:sz w:val="25"/>
          <w:szCs w:val="25"/>
        </w:rPr>
        <w:t xml:space="preserve">- </w:t>
      </w:r>
      <w:r w:rsidRPr="00A37BC1">
        <w:rPr>
          <w:sz w:val="25"/>
          <w:szCs w:val="25"/>
        </w:rPr>
        <w:t>на п</w:t>
      </w:r>
      <w:r>
        <w:rPr>
          <w:sz w:val="25"/>
          <w:szCs w:val="25"/>
        </w:rPr>
        <w:t>рочие работы и услуги 63,9 тыс.</w:t>
      </w:r>
      <w:r w:rsidRPr="00A37BC1">
        <w:rPr>
          <w:sz w:val="25"/>
          <w:szCs w:val="25"/>
        </w:rPr>
        <w:t xml:space="preserve">руб. или 2,0 % от суммы расходов по </w:t>
      </w:r>
      <w:r>
        <w:rPr>
          <w:sz w:val="25"/>
          <w:szCs w:val="25"/>
        </w:rPr>
        <w:t xml:space="preserve">данному </w:t>
      </w:r>
      <w:r w:rsidRPr="00A37BC1">
        <w:rPr>
          <w:sz w:val="25"/>
          <w:szCs w:val="25"/>
        </w:rPr>
        <w:t>разделу;</w:t>
      </w:r>
    </w:p>
    <w:p w:rsidR="00A37BC1" w:rsidRPr="00A37BC1" w:rsidRDefault="00A37BC1" w:rsidP="00A37BC1">
      <w:pPr>
        <w:widowControl/>
        <w:autoSpaceDE/>
        <w:autoSpaceDN/>
        <w:adjustRightInd/>
        <w:jc w:val="both"/>
        <w:rPr>
          <w:sz w:val="25"/>
          <w:szCs w:val="25"/>
        </w:rPr>
      </w:pPr>
      <w:r>
        <w:rPr>
          <w:sz w:val="25"/>
          <w:szCs w:val="25"/>
        </w:rPr>
        <w:t xml:space="preserve">- </w:t>
      </w:r>
      <w:r w:rsidRPr="00A37BC1">
        <w:rPr>
          <w:sz w:val="25"/>
          <w:szCs w:val="25"/>
        </w:rPr>
        <w:t>на работы и услуги по содержанию имущества 19,3 тыс.руб. или 0,6 % от общей суммы расходов по разделу 08;</w:t>
      </w:r>
    </w:p>
    <w:p w:rsidR="00A37BC1" w:rsidRPr="00A37BC1" w:rsidRDefault="00A37BC1" w:rsidP="00A37BC1">
      <w:pPr>
        <w:widowControl/>
        <w:autoSpaceDE/>
        <w:autoSpaceDN/>
        <w:adjustRightInd/>
        <w:jc w:val="both"/>
        <w:rPr>
          <w:sz w:val="25"/>
          <w:szCs w:val="25"/>
        </w:rPr>
      </w:pPr>
      <w:r>
        <w:rPr>
          <w:sz w:val="25"/>
          <w:szCs w:val="25"/>
        </w:rPr>
        <w:t xml:space="preserve">- </w:t>
      </w:r>
      <w:r w:rsidRPr="00A37BC1">
        <w:rPr>
          <w:sz w:val="25"/>
          <w:szCs w:val="25"/>
        </w:rPr>
        <w:t xml:space="preserve">на увеличение стоимости материальных запасов 4,6 </w:t>
      </w:r>
      <w:r>
        <w:rPr>
          <w:sz w:val="25"/>
          <w:szCs w:val="25"/>
        </w:rPr>
        <w:t>тыс.</w:t>
      </w:r>
      <w:r w:rsidRPr="00A37BC1">
        <w:rPr>
          <w:sz w:val="25"/>
          <w:szCs w:val="25"/>
        </w:rPr>
        <w:t>руб. или 0,1 % от общей суммы по разделу 08;</w:t>
      </w:r>
    </w:p>
    <w:p w:rsidR="00A37BC1" w:rsidRPr="00A37BC1" w:rsidRDefault="00A37BC1" w:rsidP="00A37BC1">
      <w:pPr>
        <w:widowControl/>
        <w:autoSpaceDE/>
        <w:autoSpaceDN/>
        <w:adjustRightInd/>
        <w:jc w:val="both"/>
        <w:rPr>
          <w:sz w:val="25"/>
          <w:szCs w:val="25"/>
        </w:rPr>
      </w:pPr>
      <w:r>
        <w:rPr>
          <w:sz w:val="25"/>
          <w:szCs w:val="25"/>
        </w:rPr>
        <w:t xml:space="preserve">- </w:t>
      </w:r>
      <w:r w:rsidRPr="00A37BC1">
        <w:rPr>
          <w:sz w:val="25"/>
          <w:szCs w:val="25"/>
        </w:rPr>
        <w:t xml:space="preserve">на увеличение стоимости основных средств 0,8 </w:t>
      </w:r>
      <w:r>
        <w:rPr>
          <w:sz w:val="25"/>
          <w:szCs w:val="25"/>
        </w:rPr>
        <w:t>тыс.</w:t>
      </w:r>
      <w:r w:rsidRPr="00A37BC1">
        <w:rPr>
          <w:sz w:val="25"/>
          <w:szCs w:val="25"/>
        </w:rPr>
        <w:t>руб.</w:t>
      </w:r>
    </w:p>
    <w:p w:rsidR="00A37BC1" w:rsidRPr="00A37BC1" w:rsidRDefault="00A37BC1" w:rsidP="00A37BC1">
      <w:pPr>
        <w:ind w:firstLine="568"/>
        <w:jc w:val="both"/>
        <w:rPr>
          <w:sz w:val="25"/>
          <w:szCs w:val="25"/>
        </w:rPr>
      </w:pPr>
      <w:r w:rsidRPr="00A37BC1">
        <w:rPr>
          <w:sz w:val="25"/>
          <w:szCs w:val="25"/>
        </w:rPr>
        <w:t>Не использованы бюджетные ассигнования  в сумме 51,2</w:t>
      </w:r>
      <w:r>
        <w:rPr>
          <w:sz w:val="25"/>
          <w:szCs w:val="25"/>
        </w:rPr>
        <w:t xml:space="preserve"> тыс.</w:t>
      </w:r>
      <w:r w:rsidRPr="00A37BC1">
        <w:rPr>
          <w:sz w:val="25"/>
          <w:szCs w:val="25"/>
        </w:rPr>
        <w:t>руб., в том числе:</w:t>
      </w:r>
    </w:p>
    <w:p w:rsidR="00A37BC1" w:rsidRPr="00A37BC1" w:rsidRDefault="00A37BC1" w:rsidP="00A37BC1">
      <w:pPr>
        <w:widowControl/>
        <w:autoSpaceDE/>
        <w:autoSpaceDN/>
        <w:adjustRightInd/>
        <w:jc w:val="both"/>
        <w:rPr>
          <w:sz w:val="25"/>
          <w:szCs w:val="25"/>
        </w:rPr>
      </w:pPr>
      <w:r>
        <w:rPr>
          <w:sz w:val="25"/>
          <w:szCs w:val="25"/>
        </w:rPr>
        <w:t xml:space="preserve">- </w:t>
      </w:r>
      <w:r w:rsidRPr="00A37BC1">
        <w:rPr>
          <w:sz w:val="25"/>
          <w:szCs w:val="25"/>
        </w:rPr>
        <w:t>на заработную плату с начислениями на нее по подразделу «Библиотеки» в сумме 26,2 тыс. руб., ввиду возврата средств в областной бюджет;</w:t>
      </w:r>
    </w:p>
    <w:p w:rsidR="00A37BC1" w:rsidRPr="003B16BF" w:rsidRDefault="00A37BC1" w:rsidP="00A37BC1">
      <w:pPr>
        <w:widowControl/>
        <w:autoSpaceDE/>
        <w:autoSpaceDN/>
        <w:adjustRightInd/>
        <w:jc w:val="both"/>
        <w:rPr>
          <w:sz w:val="25"/>
          <w:szCs w:val="25"/>
        </w:rPr>
      </w:pPr>
      <w:r>
        <w:rPr>
          <w:sz w:val="25"/>
          <w:szCs w:val="25"/>
        </w:rPr>
        <w:t xml:space="preserve">- </w:t>
      </w:r>
      <w:r w:rsidRPr="00A37BC1">
        <w:rPr>
          <w:sz w:val="25"/>
          <w:szCs w:val="25"/>
        </w:rPr>
        <w:t>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 в сумме 25,0 тыс. руб., так как средства не поступили из областного бюджета.</w:t>
      </w:r>
    </w:p>
    <w:p w:rsidR="00BB1D2D" w:rsidRPr="00FB26A5" w:rsidRDefault="00BB1D2D" w:rsidP="00BB1D2D">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7E4DA8">
        <w:rPr>
          <w:sz w:val="25"/>
          <w:szCs w:val="25"/>
        </w:rPr>
        <w:t>Бурхунского</w:t>
      </w:r>
      <w:r w:rsidR="007E4DA8" w:rsidRPr="00FB26A5">
        <w:rPr>
          <w:sz w:val="25"/>
          <w:szCs w:val="25"/>
        </w:rPr>
        <w:t xml:space="preserve"> </w:t>
      </w:r>
      <w:r w:rsidRPr="00FB26A5">
        <w:rPr>
          <w:sz w:val="25"/>
          <w:szCs w:val="25"/>
        </w:rPr>
        <w:t xml:space="preserve">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A37BC1">
        <w:rPr>
          <w:sz w:val="25"/>
          <w:szCs w:val="25"/>
        </w:rPr>
        <w:t>817,6</w:t>
      </w:r>
      <w:r w:rsidR="00FB26A5">
        <w:rPr>
          <w:sz w:val="25"/>
          <w:szCs w:val="25"/>
        </w:rPr>
        <w:t xml:space="preserve"> тыс.руб.</w:t>
      </w:r>
      <w:r w:rsidRPr="00FB26A5">
        <w:rPr>
          <w:sz w:val="25"/>
          <w:szCs w:val="25"/>
        </w:rPr>
        <w:t>или 100% к плану,  в том числе:</w:t>
      </w:r>
    </w:p>
    <w:p w:rsidR="00BB1D2D" w:rsidRPr="00FB26A5" w:rsidRDefault="00BB1D2D" w:rsidP="00FB26A5">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sidR="00FB26A5">
        <w:rPr>
          <w:sz w:val="25"/>
          <w:szCs w:val="25"/>
        </w:rPr>
        <w:t xml:space="preserve">в сумме </w:t>
      </w:r>
      <w:r w:rsidR="00A37BC1">
        <w:rPr>
          <w:sz w:val="25"/>
          <w:szCs w:val="25"/>
        </w:rPr>
        <w:t>562,1</w:t>
      </w:r>
      <w:r w:rsidR="00FB26A5">
        <w:rPr>
          <w:sz w:val="25"/>
          <w:szCs w:val="25"/>
        </w:rPr>
        <w:t xml:space="preserve"> тыс.руб.</w:t>
      </w:r>
      <w:r w:rsidRPr="00FB26A5">
        <w:rPr>
          <w:sz w:val="25"/>
          <w:szCs w:val="25"/>
        </w:rPr>
        <w:t>;</w:t>
      </w:r>
    </w:p>
    <w:p w:rsidR="003734A1" w:rsidRPr="00FB26A5" w:rsidRDefault="00BB1D2D" w:rsidP="00FB26A5">
      <w:pPr>
        <w:jc w:val="both"/>
        <w:rPr>
          <w:sz w:val="25"/>
          <w:szCs w:val="25"/>
        </w:rPr>
      </w:pPr>
      <w:r w:rsidRPr="00FB26A5">
        <w:rPr>
          <w:sz w:val="25"/>
          <w:szCs w:val="25"/>
        </w:rPr>
        <w:lastRenderedPageBreak/>
        <w:t>- на создание условий для организации досуга и обеспечения жителей поселения услугами организаций культуры</w:t>
      </w:r>
      <w:r w:rsidR="008B0F67">
        <w:rPr>
          <w:sz w:val="25"/>
          <w:szCs w:val="25"/>
        </w:rPr>
        <w:t xml:space="preserve">, в части обеспечения хозяйственно-технического обслуживания котельных установок, зданий, сооружений и других объектов организаций культуры </w:t>
      </w:r>
      <w:r w:rsidRPr="00FB26A5">
        <w:rPr>
          <w:sz w:val="25"/>
          <w:szCs w:val="25"/>
        </w:rPr>
        <w:t xml:space="preserve"> </w:t>
      </w:r>
      <w:r w:rsidR="00FB26A5">
        <w:rPr>
          <w:sz w:val="25"/>
          <w:szCs w:val="25"/>
        </w:rPr>
        <w:t xml:space="preserve">в сумме </w:t>
      </w:r>
      <w:r w:rsidR="00A37BC1">
        <w:rPr>
          <w:sz w:val="25"/>
          <w:szCs w:val="25"/>
        </w:rPr>
        <w:t>255,5</w:t>
      </w:r>
      <w:r w:rsidR="00FB26A5">
        <w:rPr>
          <w:sz w:val="25"/>
          <w:szCs w:val="25"/>
        </w:rPr>
        <w:t xml:space="preserve"> тыс.руб</w:t>
      </w:r>
      <w:r w:rsidRPr="00FB26A5">
        <w:rPr>
          <w:sz w:val="25"/>
          <w:szCs w:val="25"/>
        </w:rPr>
        <w:t>.</w:t>
      </w:r>
    </w:p>
    <w:p w:rsidR="00BB1D2D" w:rsidRPr="00FB26A5" w:rsidRDefault="00FB26A5" w:rsidP="00FB26A5">
      <w:pPr>
        <w:ind w:firstLine="720"/>
        <w:jc w:val="both"/>
        <w:rPr>
          <w:sz w:val="25"/>
          <w:szCs w:val="25"/>
        </w:rPr>
      </w:pPr>
      <w:r w:rsidRPr="009D046C">
        <w:rPr>
          <w:sz w:val="25"/>
          <w:szCs w:val="25"/>
        </w:rPr>
        <w:t xml:space="preserve">В структуре расходов </w:t>
      </w:r>
      <w:r>
        <w:rPr>
          <w:sz w:val="25"/>
          <w:szCs w:val="25"/>
        </w:rPr>
        <w:t xml:space="preserve">бюджета </w:t>
      </w:r>
      <w:r w:rsidR="007E4DA8">
        <w:rPr>
          <w:sz w:val="25"/>
          <w:szCs w:val="25"/>
        </w:rPr>
        <w:t xml:space="preserve">Бурхунского </w:t>
      </w:r>
      <w:r>
        <w:rPr>
          <w:sz w:val="25"/>
          <w:szCs w:val="25"/>
        </w:rPr>
        <w:t xml:space="preserve">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A37BC1" w:rsidRPr="00A37BC1" w:rsidRDefault="00A37BC1" w:rsidP="00A37BC1">
      <w:pPr>
        <w:widowControl/>
        <w:autoSpaceDE/>
        <w:autoSpaceDN/>
        <w:adjustRightInd/>
        <w:jc w:val="both"/>
        <w:rPr>
          <w:sz w:val="25"/>
          <w:szCs w:val="25"/>
        </w:rPr>
      </w:pPr>
      <w:r>
        <w:rPr>
          <w:sz w:val="25"/>
          <w:szCs w:val="25"/>
        </w:rPr>
        <w:t xml:space="preserve">- </w:t>
      </w:r>
      <w:r w:rsidRPr="00A37BC1">
        <w:rPr>
          <w:sz w:val="25"/>
          <w:szCs w:val="25"/>
        </w:rPr>
        <w:t>заработн</w:t>
      </w:r>
      <w:r>
        <w:rPr>
          <w:sz w:val="25"/>
          <w:szCs w:val="25"/>
        </w:rPr>
        <w:t>ую</w:t>
      </w:r>
      <w:r w:rsidRPr="00A37BC1">
        <w:rPr>
          <w:sz w:val="25"/>
          <w:szCs w:val="25"/>
        </w:rPr>
        <w:t xml:space="preserve"> плат</w:t>
      </w:r>
      <w:r>
        <w:rPr>
          <w:sz w:val="25"/>
          <w:szCs w:val="25"/>
        </w:rPr>
        <w:t>у с начислениями – 3576,9 тыс.</w:t>
      </w:r>
      <w:r w:rsidRPr="00A37BC1">
        <w:rPr>
          <w:sz w:val="25"/>
          <w:szCs w:val="25"/>
        </w:rPr>
        <w:t>руб. или 57,4 % от общей суммы расходов;</w:t>
      </w:r>
    </w:p>
    <w:p w:rsidR="00A37BC1" w:rsidRPr="00A37BC1" w:rsidRDefault="00A37BC1" w:rsidP="00A37BC1">
      <w:pPr>
        <w:widowControl/>
        <w:autoSpaceDE/>
        <w:autoSpaceDN/>
        <w:adjustRightInd/>
        <w:jc w:val="both"/>
        <w:rPr>
          <w:sz w:val="25"/>
          <w:szCs w:val="25"/>
        </w:rPr>
      </w:pPr>
      <w:r>
        <w:rPr>
          <w:sz w:val="25"/>
          <w:szCs w:val="25"/>
        </w:rPr>
        <w:t xml:space="preserve">- </w:t>
      </w:r>
      <w:r w:rsidRPr="00A37BC1">
        <w:rPr>
          <w:sz w:val="25"/>
          <w:szCs w:val="25"/>
        </w:rPr>
        <w:t>коммунальны</w:t>
      </w:r>
      <w:r>
        <w:rPr>
          <w:sz w:val="25"/>
          <w:szCs w:val="25"/>
        </w:rPr>
        <w:t>е</w:t>
      </w:r>
      <w:r w:rsidRPr="00A37BC1">
        <w:rPr>
          <w:sz w:val="25"/>
          <w:szCs w:val="25"/>
        </w:rPr>
        <w:t xml:space="preserve"> услуг</w:t>
      </w:r>
      <w:r>
        <w:rPr>
          <w:sz w:val="25"/>
          <w:szCs w:val="25"/>
        </w:rPr>
        <w:t>и</w:t>
      </w:r>
      <w:r w:rsidRPr="00A37BC1">
        <w:rPr>
          <w:sz w:val="25"/>
          <w:szCs w:val="25"/>
        </w:rPr>
        <w:t xml:space="preserve"> – 1146,8 тыс. руб. или 18,4 % от общей суммы расходов;</w:t>
      </w:r>
    </w:p>
    <w:p w:rsidR="00A37BC1" w:rsidRPr="00A37BC1" w:rsidRDefault="00A37BC1" w:rsidP="00A37BC1">
      <w:pPr>
        <w:widowControl/>
        <w:autoSpaceDE/>
        <w:autoSpaceDN/>
        <w:adjustRightInd/>
        <w:jc w:val="both"/>
        <w:rPr>
          <w:sz w:val="25"/>
          <w:szCs w:val="25"/>
        </w:rPr>
      </w:pPr>
      <w:r>
        <w:rPr>
          <w:sz w:val="25"/>
          <w:szCs w:val="25"/>
        </w:rPr>
        <w:t xml:space="preserve">- </w:t>
      </w:r>
      <w:r w:rsidRPr="00A37BC1">
        <w:rPr>
          <w:sz w:val="25"/>
          <w:szCs w:val="25"/>
        </w:rPr>
        <w:t>перечислени</w:t>
      </w:r>
      <w:r>
        <w:rPr>
          <w:sz w:val="25"/>
          <w:szCs w:val="25"/>
        </w:rPr>
        <w:t>е</w:t>
      </w:r>
      <w:r w:rsidRPr="00A37BC1">
        <w:rPr>
          <w:sz w:val="25"/>
          <w:szCs w:val="25"/>
        </w:rPr>
        <w:t xml:space="preserve"> другим бюджетам бюджетной системы Российской Федерации – 817,5 тыс. руб. или 13,1 % от общей суммы расходов;</w:t>
      </w:r>
    </w:p>
    <w:p w:rsidR="00A37BC1" w:rsidRPr="00A37BC1" w:rsidRDefault="00A37BC1" w:rsidP="00A37BC1">
      <w:pPr>
        <w:widowControl/>
        <w:autoSpaceDE/>
        <w:autoSpaceDN/>
        <w:adjustRightInd/>
        <w:jc w:val="both"/>
        <w:rPr>
          <w:sz w:val="25"/>
          <w:szCs w:val="25"/>
        </w:rPr>
      </w:pPr>
      <w:r>
        <w:rPr>
          <w:sz w:val="25"/>
          <w:szCs w:val="25"/>
        </w:rPr>
        <w:t xml:space="preserve">- </w:t>
      </w:r>
      <w:r w:rsidRPr="00A37BC1">
        <w:rPr>
          <w:sz w:val="25"/>
          <w:szCs w:val="25"/>
        </w:rPr>
        <w:t>работ</w:t>
      </w:r>
      <w:r>
        <w:rPr>
          <w:sz w:val="25"/>
          <w:szCs w:val="25"/>
        </w:rPr>
        <w:t>ы</w:t>
      </w:r>
      <w:r w:rsidRPr="00A37BC1">
        <w:rPr>
          <w:sz w:val="25"/>
          <w:szCs w:val="25"/>
        </w:rPr>
        <w:t xml:space="preserve"> и услуг</w:t>
      </w:r>
      <w:r>
        <w:rPr>
          <w:sz w:val="25"/>
          <w:szCs w:val="25"/>
        </w:rPr>
        <w:t>и</w:t>
      </w:r>
      <w:r w:rsidRPr="00A37BC1">
        <w:rPr>
          <w:sz w:val="25"/>
          <w:szCs w:val="25"/>
        </w:rPr>
        <w:t xml:space="preserve"> по содержанию имущества – 469,6</w:t>
      </w:r>
      <w:r>
        <w:rPr>
          <w:sz w:val="25"/>
          <w:szCs w:val="25"/>
        </w:rPr>
        <w:t xml:space="preserve"> тыс.</w:t>
      </w:r>
      <w:r w:rsidRPr="00A37BC1">
        <w:rPr>
          <w:sz w:val="25"/>
          <w:szCs w:val="25"/>
        </w:rPr>
        <w:t>руб. или 7,5 % от общей суммы расходов;</w:t>
      </w:r>
    </w:p>
    <w:p w:rsidR="00A37BC1" w:rsidRPr="00A37BC1" w:rsidRDefault="00A37BC1" w:rsidP="00A37BC1">
      <w:pPr>
        <w:widowControl/>
        <w:autoSpaceDE/>
        <w:autoSpaceDN/>
        <w:adjustRightInd/>
        <w:jc w:val="both"/>
        <w:rPr>
          <w:sz w:val="25"/>
          <w:szCs w:val="25"/>
        </w:rPr>
      </w:pPr>
      <w:r>
        <w:rPr>
          <w:sz w:val="25"/>
          <w:szCs w:val="25"/>
        </w:rPr>
        <w:t xml:space="preserve">- </w:t>
      </w:r>
      <w:r w:rsidRPr="00A37BC1">
        <w:rPr>
          <w:sz w:val="25"/>
          <w:szCs w:val="25"/>
        </w:rPr>
        <w:t>прочи</w:t>
      </w:r>
      <w:r>
        <w:rPr>
          <w:sz w:val="25"/>
          <w:szCs w:val="25"/>
        </w:rPr>
        <w:t>е</w:t>
      </w:r>
      <w:r w:rsidRPr="00A37BC1">
        <w:rPr>
          <w:sz w:val="25"/>
          <w:szCs w:val="25"/>
        </w:rPr>
        <w:t xml:space="preserve"> работ</w:t>
      </w:r>
      <w:r>
        <w:rPr>
          <w:sz w:val="25"/>
          <w:szCs w:val="25"/>
        </w:rPr>
        <w:t>ы</w:t>
      </w:r>
      <w:r w:rsidRPr="00A37BC1">
        <w:rPr>
          <w:sz w:val="25"/>
          <w:szCs w:val="25"/>
        </w:rPr>
        <w:t xml:space="preserve"> и услуг</w:t>
      </w:r>
      <w:r>
        <w:rPr>
          <w:sz w:val="25"/>
          <w:szCs w:val="25"/>
        </w:rPr>
        <w:t>и – 119,1 тыс.</w:t>
      </w:r>
      <w:r w:rsidRPr="00A37BC1">
        <w:rPr>
          <w:sz w:val="25"/>
          <w:szCs w:val="25"/>
        </w:rPr>
        <w:t>руб. или 1,9 % от общей суммы расходов;</w:t>
      </w:r>
    </w:p>
    <w:p w:rsidR="00A37BC1" w:rsidRDefault="00A37BC1" w:rsidP="006155E4">
      <w:pPr>
        <w:widowControl/>
        <w:autoSpaceDE/>
        <w:autoSpaceDN/>
        <w:adjustRightInd/>
        <w:jc w:val="both"/>
        <w:rPr>
          <w:sz w:val="25"/>
          <w:szCs w:val="25"/>
        </w:rPr>
      </w:pPr>
      <w:r>
        <w:rPr>
          <w:sz w:val="25"/>
          <w:szCs w:val="25"/>
        </w:rPr>
        <w:t xml:space="preserve">- </w:t>
      </w:r>
      <w:r w:rsidRPr="00A37BC1">
        <w:rPr>
          <w:sz w:val="25"/>
          <w:szCs w:val="25"/>
        </w:rPr>
        <w:t>увеличени</w:t>
      </w:r>
      <w:r>
        <w:rPr>
          <w:sz w:val="25"/>
          <w:szCs w:val="25"/>
        </w:rPr>
        <w:t>е</w:t>
      </w:r>
      <w:r w:rsidRPr="00A37BC1">
        <w:rPr>
          <w:sz w:val="25"/>
          <w:szCs w:val="25"/>
        </w:rPr>
        <w:t xml:space="preserve"> стоимости материальных запасов – 88,6</w:t>
      </w:r>
      <w:r>
        <w:rPr>
          <w:sz w:val="25"/>
          <w:szCs w:val="25"/>
        </w:rPr>
        <w:t xml:space="preserve"> тыс.</w:t>
      </w:r>
      <w:r w:rsidRPr="00A37BC1">
        <w:rPr>
          <w:sz w:val="25"/>
          <w:szCs w:val="25"/>
        </w:rPr>
        <w:t>руб. или 1,4 % от общей суммы расход</w:t>
      </w:r>
      <w:r>
        <w:rPr>
          <w:sz w:val="25"/>
          <w:szCs w:val="25"/>
        </w:rPr>
        <w:t>ов, в том числе ГСМ – 79,0 тыс.</w:t>
      </w:r>
      <w:r w:rsidRPr="00A37BC1">
        <w:rPr>
          <w:sz w:val="25"/>
          <w:szCs w:val="25"/>
        </w:rPr>
        <w:t>руб.</w:t>
      </w:r>
    </w:p>
    <w:p w:rsidR="007753F0" w:rsidRDefault="007753F0" w:rsidP="007753F0">
      <w:pPr>
        <w:ind w:firstLine="708"/>
        <w:jc w:val="both"/>
        <w:rPr>
          <w:sz w:val="25"/>
          <w:szCs w:val="25"/>
        </w:rPr>
      </w:pPr>
      <w:r w:rsidRPr="002866A9">
        <w:rPr>
          <w:sz w:val="25"/>
          <w:szCs w:val="25"/>
        </w:rPr>
        <w:t>По состоянию на 01.01.2015 года</w:t>
      </w:r>
      <w:r>
        <w:rPr>
          <w:sz w:val="25"/>
          <w:szCs w:val="25"/>
        </w:rPr>
        <w:t xml:space="preserve"> в целом по </w:t>
      </w:r>
      <w:r w:rsidR="007E4DA8">
        <w:rPr>
          <w:sz w:val="25"/>
          <w:szCs w:val="25"/>
        </w:rPr>
        <w:t xml:space="preserve">Бурхунскому </w:t>
      </w:r>
      <w:r>
        <w:rPr>
          <w:sz w:val="25"/>
          <w:szCs w:val="25"/>
        </w:rPr>
        <w:t xml:space="preserve">муниципальному образованию </w:t>
      </w:r>
      <w:r w:rsidRPr="00387168">
        <w:rPr>
          <w:sz w:val="25"/>
          <w:szCs w:val="25"/>
        </w:rPr>
        <w:t xml:space="preserve">сложилась </w:t>
      </w:r>
      <w:r w:rsidRPr="009D60AC">
        <w:rPr>
          <w:sz w:val="25"/>
          <w:szCs w:val="25"/>
        </w:rPr>
        <w:t>кредиторская задолженность</w:t>
      </w:r>
      <w:r w:rsidRPr="00387168">
        <w:rPr>
          <w:sz w:val="25"/>
          <w:szCs w:val="25"/>
        </w:rPr>
        <w:t xml:space="preserve"> в сумме </w:t>
      </w:r>
      <w:r w:rsidR="0017128F">
        <w:rPr>
          <w:sz w:val="25"/>
          <w:szCs w:val="25"/>
        </w:rPr>
        <w:t>81,6</w:t>
      </w:r>
      <w:r w:rsidRPr="00387168">
        <w:rPr>
          <w:sz w:val="25"/>
          <w:szCs w:val="25"/>
        </w:rPr>
        <w:t xml:space="preserve"> тыс.руб.  </w:t>
      </w:r>
      <w:r>
        <w:rPr>
          <w:sz w:val="25"/>
          <w:szCs w:val="25"/>
        </w:rPr>
        <w:t>Данная задолженность состоит из расчетов</w:t>
      </w:r>
      <w:r w:rsidRPr="00A966E2">
        <w:rPr>
          <w:sz w:val="25"/>
          <w:szCs w:val="25"/>
        </w:rPr>
        <w:t xml:space="preserve"> </w:t>
      </w:r>
      <w:r>
        <w:rPr>
          <w:sz w:val="25"/>
          <w:szCs w:val="25"/>
        </w:rPr>
        <w:t xml:space="preserve">по принятым обязательствам – </w:t>
      </w:r>
      <w:r w:rsidR="0017128F">
        <w:rPr>
          <w:sz w:val="25"/>
          <w:szCs w:val="25"/>
        </w:rPr>
        <w:t>76,1</w:t>
      </w:r>
      <w:r>
        <w:rPr>
          <w:sz w:val="25"/>
          <w:szCs w:val="25"/>
        </w:rPr>
        <w:t xml:space="preserve"> тыс.руб., по расчетам по платежам в бюджет </w:t>
      </w:r>
      <w:r w:rsidR="00155950">
        <w:rPr>
          <w:sz w:val="25"/>
          <w:szCs w:val="25"/>
        </w:rPr>
        <w:t>–</w:t>
      </w:r>
      <w:r w:rsidR="00C51101">
        <w:rPr>
          <w:sz w:val="25"/>
          <w:szCs w:val="25"/>
        </w:rPr>
        <w:t xml:space="preserve"> </w:t>
      </w:r>
      <w:r w:rsidR="0017128F">
        <w:rPr>
          <w:sz w:val="25"/>
          <w:szCs w:val="25"/>
        </w:rPr>
        <w:t>5,5</w:t>
      </w:r>
      <w:r>
        <w:rPr>
          <w:sz w:val="25"/>
          <w:szCs w:val="25"/>
        </w:rPr>
        <w:t xml:space="preserve"> тыс.руб.</w:t>
      </w:r>
      <w:r w:rsidR="00EC24C7">
        <w:rPr>
          <w:sz w:val="25"/>
          <w:szCs w:val="25"/>
        </w:rPr>
        <w:t xml:space="preserve"> </w:t>
      </w:r>
      <w:r w:rsidR="006D6D2D">
        <w:rPr>
          <w:sz w:val="25"/>
          <w:szCs w:val="25"/>
        </w:rPr>
        <w:t xml:space="preserve">Из имеющейся кредиторской задолженности 25,0 тыс.руб. является просроченной. Данная задолженность образовалась по ООО «Энеогоресурс» (за </w:t>
      </w:r>
      <w:r w:rsidR="003E6ED3">
        <w:rPr>
          <w:sz w:val="25"/>
          <w:szCs w:val="25"/>
        </w:rPr>
        <w:t>энергетическое обследование объектов).</w:t>
      </w:r>
      <w:r w:rsidR="006D6D2D">
        <w:rPr>
          <w:sz w:val="25"/>
          <w:szCs w:val="25"/>
        </w:rPr>
        <w:t xml:space="preserve"> </w:t>
      </w:r>
      <w:r>
        <w:rPr>
          <w:sz w:val="25"/>
          <w:szCs w:val="25"/>
        </w:rPr>
        <w:t>По сравнению с предыдущим</w:t>
      </w:r>
      <w:r w:rsidR="0017128F">
        <w:rPr>
          <w:sz w:val="25"/>
          <w:szCs w:val="25"/>
        </w:rPr>
        <w:t xml:space="preserve"> годом задолженность уменьшилась</w:t>
      </w:r>
      <w:r>
        <w:rPr>
          <w:sz w:val="25"/>
          <w:szCs w:val="25"/>
        </w:rPr>
        <w:t xml:space="preserve"> на </w:t>
      </w:r>
      <w:r w:rsidR="0017128F">
        <w:rPr>
          <w:sz w:val="25"/>
          <w:szCs w:val="25"/>
        </w:rPr>
        <w:t>56,9</w:t>
      </w:r>
      <w:r>
        <w:rPr>
          <w:sz w:val="25"/>
          <w:szCs w:val="25"/>
        </w:rPr>
        <w:t xml:space="preserve"> тыс.руб.</w:t>
      </w:r>
    </w:p>
    <w:p w:rsidR="003E6ED3" w:rsidRPr="003E6ED3" w:rsidRDefault="003E6ED3" w:rsidP="003E6ED3">
      <w:pPr>
        <w:ind w:firstLine="708"/>
        <w:jc w:val="both"/>
        <w:rPr>
          <w:b/>
          <w:sz w:val="25"/>
          <w:szCs w:val="25"/>
        </w:rPr>
      </w:pPr>
      <w:r>
        <w:rPr>
          <w:sz w:val="25"/>
          <w:szCs w:val="25"/>
        </w:rPr>
        <w:t>В нарушение п.167 Приказа</w:t>
      </w:r>
      <w:r w:rsidRPr="00AB2DB4">
        <w:rPr>
          <w:sz w:val="25"/>
          <w:szCs w:val="25"/>
        </w:rPr>
        <w:t xml:space="preserve"> Минфина РФ от 28.12.2010г. №191-н </w:t>
      </w:r>
      <w:r>
        <w:rPr>
          <w:sz w:val="25"/>
          <w:szCs w:val="25"/>
        </w:rPr>
        <w:t xml:space="preserve">(ред. </w:t>
      </w:r>
      <w:r w:rsidRPr="00D93C5C">
        <w:rPr>
          <w:sz w:val="25"/>
          <w:szCs w:val="25"/>
        </w:rPr>
        <w:t xml:space="preserve">от  </w:t>
      </w:r>
      <w:r>
        <w:rPr>
          <w:sz w:val="25"/>
          <w:szCs w:val="25"/>
        </w:rPr>
        <w:t>19.12.2014г</w:t>
      </w:r>
      <w:r w:rsidRPr="00D93C5C">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2E3298">
        <w:rPr>
          <w:sz w:val="25"/>
          <w:szCs w:val="25"/>
        </w:rPr>
        <w:t xml:space="preserve">по состоянию на 01.01.2015 года в форме №0503169 «Сведения по дебиторской и кредиторской задолженности» наличие </w:t>
      </w:r>
      <w:r>
        <w:rPr>
          <w:sz w:val="25"/>
          <w:szCs w:val="25"/>
        </w:rPr>
        <w:t>вышеуказанной</w:t>
      </w:r>
      <w:r w:rsidRPr="002E3298">
        <w:rPr>
          <w:sz w:val="25"/>
          <w:szCs w:val="25"/>
        </w:rPr>
        <w:t xml:space="preserve"> просроченной </w:t>
      </w:r>
      <w:r>
        <w:rPr>
          <w:sz w:val="25"/>
          <w:szCs w:val="25"/>
        </w:rPr>
        <w:t xml:space="preserve">кредиторской </w:t>
      </w:r>
      <w:r w:rsidRPr="002E3298">
        <w:rPr>
          <w:sz w:val="25"/>
          <w:szCs w:val="25"/>
        </w:rPr>
        <w:t>задолженности не указывается, что является искажением годовой бухгалтерской отчетности</w:t>
      </w:r>
      <w:r>
        <w:rPr>
          <w:sz w:val="25"/>
          <w:szCs w:val="25"/>
        </w:rPr>
        <w:t xml:space="preserve"> за 2014 год</w:t>
      </w:r>
      <w:r w:rsidRPr="002E3298">
        <w:rPr>
          <w:sz w:val="25"/>
          <w:szCs w:val="25"/>
        </w:rPr>
        <w:t>.</w:t>
      </w:r>
    </w:p>
    <w:p w:rsidR="00FB26A5" w:rsidRPr="005E4848" w:rsidRDefault="007753F0" w:rsidP="005E4848">
      <w:pPr>
        <w:jc w:val="both"/>
        <w:rPr>
          <w:sz w:val="25"/>
          <w:szCs w:val="25"/>
        </w:rPr>
      </w:pPr>
      <w:r w:rsidRPr="00A966E2">
        <w:rPr>
          <w:sz w:val="25"/>
          <w:szCs w:val="25"/>
        </w:rPr>
        <w:t xml:space="preserve">      </w:t>
      </w:r>
      <w:r w:rsidRPr="00A966E2">
        <w:rPr>
          <w:sz w:val="25"/>
          <w:szCs w:val="25"/>
        </w:rPr>
        <w:tab/>
      </w:r>
      <w:r w:rsidRPr="00E47281">
        <w:rPr>
          <w:sz w:val="25"/>
          <w:szCs w:val="25"/>
        </w:rPr>
        <w:t xml:space="preserve">Дебиторская задолженность на 01.01.2015 года </w:t>
      </w:r>
      <w:r w:rsidRPr="00A966E2">
        <w:rPr>
          <w:sz w:val="25"/>
          <w:szCs w:val="25"/>
        </w:rPr>
        <w:t xml:space="preserve">сложилась в сумме </w:t>
      </w:r>
      <w:r w:rsidR="0017128F">
        <w:rPr>
          <w:sz w:val="25"/>
          <w:szCs w:val="25"/>
        </w:rPr>
        <w:t>24,7</w:t>
      </w:r>
      <w:r>
        <w:rPr>
          <w:sz w:val="25"/>
          <w:szCs w:val="25"/>
        </w:rPr>
        <w:t xml:space="preserve"> </w:t>
      </w:r>
      <w:r w:rsidR="00C51101">
        <w:rPr>
          <w:sz w:val="25"/>
          <w:szCs w:val="25"/>
        </w:rPr>
        <w:t>тыс.руб.</w:t>
      </w:r>
      <w:r w:rsidRPr="00A966E2">
        <w:rPr>
          <w:sz w:val="25"/>
          <w:szCs w:val="25"/>
        </w:rPr>
        <w:t xml:space="preserve"> </w:t>
      </w:r>
      <w:r>
        <w:rPr>
          <w:sz w:val="25"/>
          <w:szCs w:val="25"/>
        </w:rPr>
        <w:t>Данная задолженность состоит из расчетов</w:t>
      </w:r>
      <w:r w:rsidRPr="00A966E2">
        <w:rPr>
          <w:sz w:val="25"/>
          <w:szCs w:val="25"/>
        </w:rPr>
        <w:t xml:space="preserve"> по выданным авансам</w:t>
      </w:r>
      <w:r w:rsidR="0017128F">
        <w:rPr>
          <w:sz w:val="25"/>
          <w:szCs w:val="25"/>
        </w:rPr>
        <w:t xml:space="preserve">-21,3 тыс.руб., по расчетам по платежам в бюджет – 3,5 тыс.руб. </w:t>
      </w:r>
      <w:r w:rsidR="00A40137">
        <w:rPr>
          <w:sz w:val="25"/>
          <w:szCs w:val="25"/>
        </w:rPr>
        <w:t xml:space="preserve"> и </w:t>
      </w:r>
      <w:r w:rsidR="00C51101" w:rsidRPr="00C51101">
        <w:rPr>
          <w:sz w:val="25"/>
          <w:szCs w:val="25"/>
        </w:rPr>
        <w:t xml:space="preserve">является </w:t>
      </w:r>
      <w:r w:rsidR="00C51101" w:rsidRPr="00AC570C">
        <w:rPr>
          <w:sz w:val="25"/>
          <w:szCs w:val="25"/>
        </w:rPr>
        <w:t>текущей</w:t>
      </w:r>
      <w:r w:rsidR="00C51101" w:rsidRPr="00795F03">
        <w:rPr>
          <w:b/>
          <w:sz w:val="25"/>
          <w:szCs w:val="25"/>
        </w:rPr>
        <w:t>.</w:t>
      </w:r>
      <w:r w:rsidR="00C51101">
        <w:rPr>
          <w:b/>
          <w:sz w:val="25"/>
          <w:szCs w:val="25"/>
        </w:rPr>
        <w:t xml:space="preserve"> </w:t>
      </w:r>
      <w:r w:rsidRPr="00A966E2">
        <w:rPr>
          <w:sz w:val="25"/>
          <w:szCs w:val="25"/>
        </w:rPr>
        <w:t>По сравнению с 201</w:t>
      </w:r>
      <w:r>
        <w:rPr>
          <w:sz w:val="25"/>
          <w:szCs w:val="25"/>
        </w:rPr>
        <w:t>3</w:t>
      </w:r>
      <w:r w:rsidRPr="00A966E2">
        <w:rPr>
          <w:sz w:val="25"/>
          <w:szCs w:val="25"/>
        </w:rPr>
        <w:t xml:space="preserve"> годом дебиторская задолженность у</w:t>
      </w:r>
      <w:r w:rsidR="006859E2">
        <w:rPr>
          <w:sz w:val="25"/>
          <w:szCs w:val="25"/>
        </w:rPr>
        <w:t>величилась</w:t>
      </w:r>
      <w:r w:rsidRPr="00A966E2">
        <w:rPr>
          <w:sz w:val="25"/>
          <w:szCs w:val="25"/>
        </w:rPr>
        <w:t xml:space="preserve"> на </w:t>
      </w:r>
      <w:r w:rsidR="0017128F">
        <w:rPr>
          <w:sz w:val="25"/>
          <w:szCs w:val="25"/>
        </w:rPr>
        <w:t>13,6</w:t>
      </w:r>
      <w:r w:rsidRPr="00A966E2">
        <w:rPr>
          <w:sz w:val="25"/>
          <w:szCs w:val="25"/>
        </w:rPr>
        <w:t xml:space="preserve"> тыс.руб.</w:t>
      </w:r>
      <w:r>
        <w:rPr>
          <w:sz w:val="25"/>
          <w:szCs w:val="25"/>
        </w:rPr>
        <w:t xml:space="preserve"> </w:t>
      </w:r>
    </w:p>
    <w:p w:rsidR="00BB1D2D" w:rsidRPr="00FB26A5" w:rsidRDefault="00BB1D2D" w:rsidP="00BB1D2D">
      <w:pPr>
        <w:ind w:firstLine="680"/>
        <w:jc w:val="both"/>
        <w:rPr>
          <w:sz w:val="25"/>
          <w:szCs w:val="25"/>
        </w:rPr>
      </w:pPr>
      <w:r w:rsidRPr="00FB26A5">
        <w:rPr>
          <w:sz w:val="25"/>
          <w:szCs w:val="25"/>
        </w:rPr>
        <w:t>Финансирование учреждений и мероприятий в течение 201</w:t>
      </w:r>
      <w:r w:rsidR="00FB26A5">
        <w:rPr>
          <w:sz w:val="25"/>
          <w:szCs w:val="25"/>
        </w:rPr>
        <w:t>4</w:t>
      </w:r>
      <w:r w:rsidRPr="00FB26A5">
        <w:rPr>
          <w:sz w:val="25"/>
          <w:szCs w:val="25"/>
        </w:rPr>
        <w:t xml:space="preserve"> года произведено в пределах выделенных бюджетных ассигнований, утвержденных решен</w:t>
      </w:r>
      <w:r w:rsidR="003E6D76">
        <w:rPr>
          <w:sz w:val="25"/>
          <w:szCs w:val="25"/>
        </w:rPr>
        <w:t>ием</w:t>
      </w:r>
      <w:r w:rsidR="0017128F">
        <w:rPr>
          <w:sz w:val="25"/>
          <w:szCs w:val="25"/>
        </w:rPr>
        <w:t xml:space="preserve"> Думы от 27.12.2013 года № 19</w:t>
      </w:r>
      <w:r w:rsidR="00AC570C">
        <w:rPr>
          <w:sz w:val="25"/>
          <w:szCs w:val="25"/>
        </w:rPr>
        <w:t xml:space="preserve"> </w:t>
      </w:r>
      <w:r w:rsidRPr="00FB26A5">
        <w:rPr>
          <w:sz w:val="25"/>
          <w:szCs w:val="25"/>
        </w:rPr>
        <w:t xml:space="preserve">«О бюджете </w:t>
      </w:r>
      <w:r w:rsidR="007E4DA8">
        <w:rPr>
          <w:sz w:val="25"/>
          <w:szCs w:val="25"/>
        </w:rPr>
        <w:t>Бурхунского</w:t>
      </w:r>
      <w:r w:rsidR="007E4DA8" w:rsidRPr="00FB26A5">
        <w:rPr>
          <w:sz w:val="25"/>
          <w:szCs w:val="25"/>
        </w:rPr>
        <w:t xml:space="preserve"> </w:t>
      </w:r>
      <w:r w:rsidRPr="00FB26A5">
        <w:rPr>
          <w:sz w:val="25"/>
          <w:szCs w:val="25"/>
        </w:rPr>
        <w:t>муниципального образования на 2014 год и на плановый период 2015 и 2016 годов», с учетом уточнений и изменений.</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целевых 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744050" w:rsidRDefault="006C1D89" w:rsidP="005315CB">
      <w:pPr>
        <w:tabs>
          <w:tab w:val="left" w:pos="709"/>
          <w:tab w:val="left" w:pos="1080"/>
        </w:tabs>
        <w:jc w:val="both"/>
        <w:rPr>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17128F">
        <w:rPr>
          <w:sz w:val="25"/>
          <w:szCs w:val="25"/>
        </w:rPr>
        <w:t xml:space="preserve">Бурхунского </w:t>
      </w:r>
      <w:r w:rsidR="005315CB">
        <w:rPr>
          <w:sz w:val="25"/>
          <w:szCs w:val="25"/>
        </w:rPr>
        <w:t xml:space="preserve">сельского поселения руководствуется Порядком </w:t>
      </w:r>
      <w:r w:rsidR="00C05EA8">
        <w:rPr>
          <w:sz w:val="25"/>
          <w:szCs w:val="25"/>
        </w:rPr>
        <w:t xml:space="preserve">разработки, утверждения и реализации муниципальных программ </w:t>
      </w:r>
      <w:r w:rsidR="0017128F">
        <w:rPr>
          <w:sz w:val="25"/>
          <w:szCs w:val="25"/>
        </w:rPr>
        <w:t>Бурхунского</w:t>
      </w:r>
      <w:r w:rsidR="0017128F">
        <w:rPr>
          <w:rStyle w:val="FontStyle29"/>
          <w:sz w:val="25"/>
          <w:szCs w:val="25"/>
        </w:rPr>
        <w:t xml:space="preserve"> </w:t>
      </w:r>
      <w:r w:rsidR="00C05EA8">
        <w:rPr>
          <w:rStyle w:val="FontStyle29"/>
          <w:sz w:val="25"/>
          <w:szCs w:val="25"/>
        </w:rPr>
        <w:t xml:space="preserve">сельского поселения, утвержденным Постановлением Администрации </w:t>
      </w:r>
      <w:r w:rsidR="0017128F">
        <w:rPr>
          <w:sz w:val="25"/>
          <w:szCs w:val="25"/>
        </w:rPr>
        <w:t>Бурхунского</w:t>
      </w:r>
      <w:r w:rsidR="0017128F">
        <w:rPr>
          <w:rStyle w:val="FontStyle29"/>
          <w:sz w:val="25"/>
          <w:szCs w:val="25"/>
        </w:rPr>
        <w:t xml:space="preserve"> </w:t>
      </w:r>
      <w:r w:rsidR="00C05EA8">
        <w:rPr>
          <w:rStyle w:val="FontStyle29"/>
          <w:sz w:val="25"/>
          <w:szCs w:val="25"/>
        </w:rPr>
        <w:t>сельск</w:t>
      </w:r>
      <w:r w:rsidR="00B139B8">
        <w:rPr>
          <w:rStyle w:val="FontStyle29"/>
          <w:sz w:val="25"/>
          <w:szCs w:val="25"/>
        </w:rPr>
        <w:t xml:space="preserve">ого поселения от </w:t>
      </w:r>
      <w:r w:rsidR="00B92C74">
        <w:rPr>
          <w:rStyle w:val="FontStyle29"/>
          <w:sz w:val="25"/>
          <w:szCs w:val="25"/>
        </w:rPr>
        <w:t>1</w:t>
      </w:r>
      <w:r w:rsidR="0017128F">
        <w:rPr>
          <w:rStyle w:val="FontStyle29"/>
          <w:sz w:val="25"/>
          <w:szCs w:val="25"/>
        </w:rPr>
        <w:t>0</w:t>
      </w:r>
      <w:r w:rsidR="00C05EA8" w:rsidRPr="00744050">
        <w:rPr>
          <w:rStyle w:val="FontStyle29"/>
          <w:sz w:val="25"/>
          <w:szCs w:val="25"/>
        </w:rPr>
        <w:t>.12.2013г. №</w:t>
      </w:r>
      <w:r w:rsidR="0017128F">
        <w:rPr>
          <w:rStyle w:val="FontStyle29"/>
          <w:sz w:val="25"/>
          <w:szCs w:val="25"/>
        </w:rPr>
        <w:t>64</w:t>
      </w:r>
      <w:r w:rsidR="00B92C74">
        <w:rPr>
          <w:rStyle w:val="FontStyle29"/>
          <w:sz w:val="25"/>
          <w:szCs w:val="25"/>
        </w:rPr>
        <w:t>-пг</w:t>
      </w:r>
      <w:r w:rsidR="00C05EA8" w:rsidRPr="00744050">
        <w:rPr>
          <w:rStyle w:val="FontStyle29"/>
          <w:sz w:val="25"/>
          <w:szCs w:val="25"/>
        </w:rPr>
        <w:t>.</w:t>
      </w:r>
    </w:p>
    <w:p w:rsidR="009745CF" w:rsidRDefault="005315CB" w:rsidP="003C4AEF">
      <w:pPr>
        <w:tabs>
          <w:tab w:val="left" w:pos="709"/>
          <w:tab w:val="left" w:pos="1080"/>
        </w:tabs>
        <w:jc w:val="both"/>
        <w:rPr>
          <w:sz w:val="25"/>
          <w:szCs w:val="25"/>
        </w:rPr>
      </w:pPr>
      <w:r>
        <w:rPr>
          <w:sz w:val="25"/>
          <w:szCs w:val="25"/>
        </w:rPr>
        <w:tab/>
      </w:r>
      <w:r w:rsidR="0017128F">
        <w:rPr>
          <w:rStyle w:val="FontStyle29"/>
          <w:sz w:val="25"/>
          <w:szCs w:val="25"/>
        </w:rPr>
        <w:t>Уточненным Решением</w:t>
      </w:r>
      <w:r w:rsidR="0017128F" w:rsidRPr="009B347D">
        <w:rPr>
          <w:rStyle w:val="FontStyle29"/>
          <w:sz w:val="25"/>
          <w:szCs w:val="25"/>
        </w:rPr>
        <w:t xml:space="preserve"> Думы </w:t>
      </w:r>
      <w:r w:rsidR="0017128F">
        <w:rPr>
          <w:sz w:val="25"/>
          <w:szCs w:val="25"/>
        </w:rPr>
        <w:t>Бурхунского</w:t>
      </w:r>
      <w:r w:rsidR="0017128F">
        <w:rPr>
          <w:rStyle w:val="FontStyle29"/>
          <w:sz w:val="25"/>
          <w:szCs w:val="25"/>
        </w:rPr>
        <w:t xml:space="preserve"> сельского поселения от 30</w:t>
      </w:r>
      <w:r w:rsidR="0017128F" w:rsidRPr="008C4593">
        <w:rPr>
          <w:rStyle w:val="FontStyle29"/>
          <w:sz w:val="25"/>
          <w:szCs w:val="25"/>
        </w:rPr>
        <w:t xml:space="preserve">.12.2014г. № </w:t>
      </w:r>
      <w:r w:rsidR="0017128F">
        <w:rPr>
          <w:rStyle w:val="FontStyle29"/>
          <w:sz w:val="25"/>
          <w:szCs w:val="25"/>
        </w:rPr>
        <w:t xml:space="preserve">49 «О внесении изменений в решение Думы </w:t>
      </w:r>
      <w:r w:rsidR="0017128F">
        <w:rPr>
          <w:sz w:val="25"/>
          <w:szCs w:val="25"/>
        </w:rPr>
        <w:t>Бурхунского</w:t>
      </w:r>
      <w:r w:rsidR="0017128F">
        <w:rPr>
          <w:rStyle w:val="FontStyle29"/>
          <w:sz w:val="25"/>
          <w:szCs w:val="25"/>
        </w:rPr>
        <w:t xml:space="preserve"> сельского поселения от 27.12.2013г. №19 «О бюджете </w:t>
      </w:r>
      <w:r w:rsidR="0017128F">
        <w:rPr>
          <w:sz w:val="25"/>
          <w:szCs w:val="25"/>
        </w:rPr>
        <w:t>Бурхунского</w:t>
      </w:r>
      <w:r w:rsidR="0017128F">
        <w:rPr>
          <w:rStyle w:val="FontStyle29"/>
          <w:sz w:val="25"/>
          <w:szCs w:val="25"/>
        </w:rPr>
        <w:t xml:space="preserve"> муниципального образования на 2014 год и на плановый период 2015 и 2016 годов»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8632DD">
        <w:rPr>
          <w:sz w:val="25"/>
          <w:szCs w:val="25"/>
        </w:rPr>
        <w:t>640,8</w:t>
      </w:r>
      <w:r w:rsidR="006C1D89" w:rsidRPr="00635E6C">
        <w:rPr>
          <w:sz w:val="25"/>
          <w:szCs w:val="25"/>
        </w:rPr>
        <w:t xml:space="preserve"> тыс.руб. По состоянию на 01.01.201</w:t>
      </w:r>
      <w:r w:rsidR="00CC28FA">
        <w:rPr>
          <w:sz w:val="25"/>
          <w:szCs w:val="25"/>
        </w:rPr>
        <w:t>5</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8632DD">
        <w:rPr>
          <w:sz w:val="25"/>
          <w:szCs w:val="25"/>
        </w:rPr>
        <w:t>521,8</w:t>
      </w:r>
      <w:r w:rsidR="00201F9D">
        <w:rPr>
          <w:b/>
          <w:sz w:val="25"/>
          <w:szCs w:val="25"/>
        </w:rPr>
        <w:t xml:space="preserve"> </w:t>
      </w:r>
      <w:r w:rsidR="006C1D89" w:rsidRPr="00635E6C">
        <w:rPr>
          <w:sz w:val="25"/>
          <w:szCs w:val="25"/>
        </w:rPr>
        <w:t xml:space="preserve"> тыс.руб. или </w:t>
      </w:r>
      <w:r w:rsidR="008632DD">
        <w:rPr>
          <w:sz w:val="25"/>
          <w:szCs w:val="25"/>
        </w:rPr>
        <w:t>81,4</w:t>
      </w:r>
      <w:r w:rsidR="00D54746">
        <w:rPr>
          <w:sz w:val="25"/>
          <w:szCs w:val="25"/>
        </w:rPr>
        <w:t xml:space="preserve"> % к </w:t>
      </w:r>
      <w:r w:rsidR="00D54746">
        <w:rPr>
          <w:sz w:val="25"/>
          <w:szCs w:val="25"/>
        </w:rPr>
        <w:lastRenderedPageBreak/>
        <w:t>утвержденному плану на 201</w:t>
      </w:r>
      <w:r w:rsidR="00CC28FA">
        <w:rPr>
          <w:sz w:val="25"/>
          <w:szCs w:val="25"/>
        </w:rPr>
        <w:t>4</w:t>
      </w:r>
      <w:r w:rsidR="006C1D89" w:rsidRPr="00635E6C">
        <w:rPr>
          <w:sz w:val="25"/>
          <w:szCs w:val="25"/>
        </w:rPr>
        <w:t xml:space="preserve"> год.</w:t>
      </w:r>
    </w:p>
    <w:p w:rsidR="002B4C2D" w:rsidRDefault="006C1D89" w:rsidP="00F51A9D">
      <w:pPr>
        <w:tabs>
          <w:tab w:val="left" w:pos="709"/>
          <w:tab w:val="left" w:pos="1080"/>
        </w:tabs>
        <w:jc w:val="both"/>
        <w:rPr>
          <w:sz w:val="25"/>
          <w:szCs w:val="25"/>
        </w:rPr>
      </w:pPr>
      <w:r w:rsidRPr="00635E6C">
        <w:rPr>
          <w:sz w:val="25"/>
          <w:szCs w:val="25"/>
        </w:rPr>
        <w:tab/>
        <w:t xml:space="preserve">Исполнение </w:t>
      </w:r>
      <w:r w:rsidR="000149DE">
        <w:rPr>
          <w:sz w:val="25"/>
          <w:szCs w:val="25"/>
        </w:rPr>
        <w:t>муниципальных</w:t>
      </w:r>
      <w:r w:rsidRPr="00635E6C">
        <w:rPr>
          <w:sz w:val="25"/>
          <w:szCs w:val="25"/>
        </w:rPr>
        <w:t xml:space="preserve"> программ, финансируемых из </w:t>
      </w:r>
      <w:r w:rsidR="00B76817">
        <w:rPr>
          <w:sz w:val="25"/>
          <w:szCs w:val="25"/>
        </w:rPr>
        <w:t>бюджета поселения в 201</w:t>
      </w:r>
      <w:r w:rsidR="00CC28FA">
        <w:rPr>
          <w:sz w:val="25"/>
          <w:szCs w:val="25"/>
        </w:rPr>
        <w:t>4</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34516D" w:rsidRDefault="002B4C2D" w:rsidP="00F51A9D">
      <w:pPr>
        <w:tabs>
          <w:tab w:val="left" w:pos="709"/>
          <w:tab w:val="left" w:pos="1080"/>
        </w:tabs>
        <w:jc w:val="both"/>
        <w:rPr>
          <w:sz w:val="25"/>
          <w:szCs w:val="25"/>
        </w:rPr>
      </w:pPr>
      <w:r>
        <w:rPr>
          <w:sz w:val="25"/>
          <w:szCs w:val="25"/>
        </w:rPr>
        <w:t xml:space="preserve">    </w:t>
      </w:r>
      <w:r w:rsidR="0034516D">
        <w:rPr>
          <w:sz w:val="25"/>
          <w:szCs w:val="25"/>
        </w:rPr>
        <w:t xml:space="preserve">           </w:t>
      </w:r>
      <w:r w:rsidR="0031544B">
        <w:rPr>
          <w:sz w:val="25"/>
          <w:szCs w:val="25"/>
        </w:rPr>
        <w:t xml:space="preserve">     </w:t>
      </w:r>
      <w:r w:rsidR="0085173B">
        <w:rPr>
          <w:sz w:val="25"/>
          <w:szCs w:val="25"/>
        </w:rPr>
        <w:t xml:space="preserve">    </w:t>
      </w:r>
      <w:r>
        <w:rPr>
          <w:sz w:val="25"/>
          <w:szCs w:val="25"/>
        </w:rPr>
        <w:t xml:space="preserve">                                                                                                                  </w:t>
      </w:r>
      <w:r w:rsidR="0085173B">
        <w:rPr>
          <w:sz w:val="25"/>
          <w:szCs w:val="25"/>
        </w:rPr>
        <w:t xml:space="preserve"> </w:t>
      </w:r>
      <w:r w:rsidR="0031544B">
        <w:rPr>
          <w:sz w:val="25"/>
          <w:szCs w:val="25"/>
        </w:rPr>
        <w:t xml:space="preserve"> </w:t>
      </w:r>
      <w:r w:rsidR="0034516D">
        <w:rPr>
          <w:sz w:val="25"/>
          <w:szCs w:val="25"/>
        </w:rPr>
        <w:t xml:space="preserve">  </w:t>
      </w:r>
      <w:r w:rsidR="0034516D" w:rsidRPr="0031544B">
        <w:rPr>
          <w:sz w:val="25"/>
          <w:szCs w:val="25"/>
        </w:rPr>
        <w:t>(руб.)</w:t>
      </w:r>
    </w:p>
    <w:tbl>
      <w:tblPr>
        <w:tblW w:w="10505" w:type="dxa"/>
        <w:tblInd w:w="93" w:type="dxa"/>
        <w:tblLayout w:type="fixed"/>
        <w:tblLook w:val="04A0"/>
      </w:tblPr>
      <w:tblGrid>
        <w:gridCol w:w="917"/>
        <w:gridCol w:w="1101"/>
        <w:gridCol w:w="3242"/>
        <w:gridCol w:w="1276"/>
        <w:gridCol w:w="1417"/>
        <w:gridCol w:w="1069"/>
        <w:gridCol w:w="1483"/>
      </w:tblGrid>
      <w:tr w:rsidR="008632DD" w:rsidRPr="00086A54" w:rsidTr="008632DD">
        <w:trPr>
          <w:trHeight w:val="276"/>
        </w:trPr>
        <w:tc>
          <w:tcPr>
            <w:tcW w:w="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rPr>
                <w:b/>
                <w:bCs/>
              </w:rPr>
            </w:pPr>
            <w:r w:rsidRPr="00086A54">
              <w:rPr>
                <w:b/>
                <w:bCs/>
              </w:rPr>
              <w:t>КФСР</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rPr>
                <w:b/>
                <w:bCs/>
              </w:rPr>
            </w:pPr>
            <w:r w:rsidRPr="00086A54">
              <w:rPr>
                <w:b/>
                <w:bCs/>
              </w:rPr>
              <w:t>КЦСР</w:t>
            </w:r>
          </w:p>
        </w:tc>
        <w:tc>
          <w:tcPr>
            <w:tcW w:w="3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rPr>
                <w:b/>
                <w:bCs/>
              </w:rPr>
            </w:pPr>
            <w:r w:rsidRPr="00086A54">
              <w:rPr>
                <w:b/>
                <w:bCs/>
              </w:rPr>
              <w:t>Наименование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rPr>
                <w:b/>
                <w:bCs/>
              </w:rPr>
            </w:pPr>
            <w:r w:rsidRPr="00086A54">
              <w:rPr>
                <w:b/>
                <w:bCs/>
              </w:rPr>
              <w:t>Назначе</w:t>
            </w:r>
            <w:r>
              <w:rPr>
                <w:b/>
                <w:bCs/>
              </w:rPr>
              <w:t>-</w:t>
            </w:r>
            <w:r w:rsidRPr="00086A54">
              <w:rPr>
                <w:b/>
                <w:bCs/>
              </w:rPr>
              <w:t>но на 2014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rPr>
                <w:b/>
                <w:bCs/>
              </w:rPr>
            </w:pPr>
            <w:r w:rsidRPr="00086A54">
              <w:rPr>
                <w:b/>
                <w:bCs/>
              </w:rPr>
              <w:t>Кассовое исполне</w:t>
            </w:r>
            <w:r w:rsidR="008632DD">
              <w:rPr>
                <w:b/>
                <w:bCs/>
              </w:rPr>
              <w:t>-</w:t>
            </w:r>
            <w:r w:rsidRPr="00086A54">
              <w:rPr>
                <w:b/>
                <w:bCs/>
              </w:rPr>
              <w:t>ние</w:t>
            </w:r>
            <w:r>
              <w:rPr>
                <w:b/>
                <w:bCs/>
              </w:rPr>
              <w:t xml:space="preserve"> за 2014 год</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rPr>
                <w:b/>
                <w:bCs/>
              </w:rPr>
            </w:pPr>
            <w:r w:rsidRPr="00086A54">
              <w:rPr>
                <w:b/>
                <w:bCs/>
              </w:rPr>
              <w:t>% испол</w:t>
            </w:r>
            <w:r>
              <w:rPr>
                <w:b/>
                <w:bCs/>
              </w:rPr>
              <w:t>-</w:t>
            </w:r>
            <w:r w:rsidRPr="00086A54">
              <w:rPr>
                <w:b/>
                <w:bCs/>
              </w:rPr>
              <w:t>нения</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rPr>
                <w:b/>
                <w:bCs/>
              </w:rPr>
            </w:pPr>
            <w:r w:rsidRPr="00086A54">
              <w:rPr>
                <w:b/>
                <w:bCs/>
              </w:rPr>
              <w:t>Откло</w:t>
            </w:r>
            <w:r>
              <w:rPr>
                <w:b/>
                <w:bCs/>
              </w:rPr>
              <w:t>-</w:t>
            </w:r>
            <w:r w:rsidRPr="00086A54">
              <w:rPr>
                <w:b/>
                <w:bCs/>
              </w:rPr>
              <w:t>нение</w:t>
            </w:r>
          </w:p>
        </w:tc>
      </w:tr>
      <w:tr w:rsidR="00086A54" w:rsidRPr="00086A54" w:rsidTr="008632DD">
        <w:trPr>
          <w:trHeight w:val="900"/>
        </w:trPr>
        <w:tc>
          <w:tcPr>
            <w:tcW w:w="917" w:type="dxa"/>
            <w:vMerge/>
            <w:tcBorders>
              <w:top w:val="single" w:sz="4" w:space="0" w:color="auto"/>
              <w:left w:val="single" w:sz="4" w:space="0" w:color="auto"/>
              <w:bottom w:val="single" w:sz="4" w:space="0" w:color="auto"/>
              <w:right w:val="single" w:sz="4" w:space="0" w:color="auto"/>
            </w:tcBorders>
            <w:vAlign w:val="center"/>
            <w:hideMark/>
          </w:tcPr>
          <w:p w:rsidR="00086A54" w:rsidRPr="00086A54" w:rsidRDefault="00086A54" w:rsidP="00086A54">
            <w:pPr>
              <w:widowControl/>
              <w:autoSpaceDE/>
              <w:autoSpaceDN/>
              <w:adjustRightInd/>
              <w:rPr>
                <w:b/>
                <w:bCs/>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086A54" w:rsidRPr="00086A54" w:rsidRDefault="00086A54" w:rsidP="00086A54">
            <w:pPr>
              <w:widowControl/>
              <w:autoSpaceDE/>
              <w:autoSpaceDN/>
              <w:adjustRightInd/>
              <w:rPr>
                <w:b/>
                <w:bCs/>
              </w:rPr>
            </w:pPr>
          </w:p>
        </w:tc>
        <w:tc>
          <w:tcPr>
            <w:tcW w:w="3242" w:type="dxa"/>
            <w:vMerge/>
            <w:tcBorders>
              <w:top w:val="single" w:sz="4" w:space="0" w:color="auto"/>
              <w:left w:val="single" w:sz="4" w:space="0" w:color="auto"/>
              <w:bottom w:val="single" w:sz="4" w:space="0" w:color="auto"/>
              <w:right w:val="single" w:sz="4" w:space="0" w:color="auto"/>
            </w:tcBorders>
            <w:vAlign w:val="center"/>
            <w:hideMark/>
          </w:tcPr>
          <w:p w:rsidR="00086A54" w:rsidRPr="00086A54" w:rsidRDefault="00086A54" w:rsidP="00086A54">
            <w:pPr>
              <w:widowControl/>
              <w:autoSpaceDE/>
              <w:autoSpaceDN/>
              <w:adjustRightInd/>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6A54" w:rsidRPr="00086A54" w:rsidRDefault="00086A54" w:rsidP="00086A54">
            <w:pPr>
              <w:widowControl/>
              <w:autoSpaceDE/>
              <w:autoSpaceDN/>
              <w:adjustRightInd/>
              <w:rPr>
                <w:b/>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86A54" w:rsidRPr="00086A54" w:rsidRDefault="00086A54" w:rsidP="00086A54">
            <w:pPr>
              <w:widowControl/>
              <w:autoSpaceDE/>
              <w:autoSpaceDN/>
              <w:adjustRightInd/>
              <w:rPr>
                <w:b/>
                <w:bCs/>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086A54" w:rsidRPr="00086A54" w:rsidRDefault="00086A54" w:rsidP="00086A54">
            <w:pPr>
              <w:widowControl/>
              <w:autoSpaceDE/>
              <w:autoSpaceDN/>
              <w:adjustRightInd/>
              <w:rPr>
                <w:b/>
                <w:bCs/>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086A54" w:rsidRPr="00086A54" w:rsidRDefault="00086A54" w:rsidP="00086A54">
            <w:pPr>
              <w:widowControl/>
              <w:autoSpaceDE/>
              <w:autoSpaceDN/>
              <w:adjustRightInd/>
              <w:rPr>
                <w:b/>
                <w:bCs/>
              </w:rPr>
            </w:pPr>
          </w:p>
        </w:tc>
      </w:tr>
      <w:tr w:rsidR="008632DD" w:rsidRPr="00086A54" w:rsidTr="008632DD">
        <w:trPr>
          <w:trHeight w:val="30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rPr>
                <w:b/>
                <w:bCs/>
                <w:sz w:val="23"/>
                <w:szCs w:val="23"/>
              </w:rPr>
            </w:pPr>
            <w:r w:rsidRPr="00086A54">
              <w:rPr>
                <w:b/>
                <w:bCs/>
                <w:sz w:val="23"/>
                <w:szCs w:val="23"/>
              </w:rPr>
              <w:t>0409</w:t>
            </w:r>
          </w:p>
        </w:tc>
        <w:tc>
          <w:tcPr>
            <w:tcW w:w="1101"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rPr>
                <w:b/>
                <w:bCs/>
                <w:sz w:val="23"/>
                <w:szCs w:val="23"/>
              </w:rPr>
            </w:pPr>
            <w:r w:rsidRPr="00086A54">
              <w:rPr>
                <w:b/>
                <w:bCs/>
                <w:sz w:val="23"/>
                <w:szCs w:val="23"/>
              </w:rPr>
              <w:t> </w:t>
            </w:r>
          </w:p>
        </w:tc>
        <w:tc>
          <w:tcPr>
            <w:tcW w:w="3242"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rPr>
                <w:b/>
                <w:bCs/>
                <w:sz w:val="23"/>
                <w:szCs w:val="23"/>
              </w:rPr>
            </w:pPr>
            <w:r w:rsidRPr="00086A54">
              <w:rPr>
                <w:b/>
                <w:bCs/>
                <w:sz w:val="23"/>
                <w:szCs w:val="23"/>
              </w:rPr>
              <w:t> </w:t>
            </w:r>
          </w:p>
        </w:tc>
        <w:tc>
          <w:tcPr>
            <w:tcW w:w="1276"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rPr>
                <w:b/>
                <w:bCs/>
                <w:sz w:val="23"/>
                <w:szCs w:val="23"/>
              </w:rPr>
            </w:pPr>
            <w:r w:rsidRPr="00086A54">
              <w:rPr>
                <w:b/>
                <w:bCs/>
                <w:sz w:val="23"/>
                <w:szCs w:val="23"/>
              </w:rPr>
              <w:t>540 685,91</w:t>
            </w:r>
          </w:p>
        </w:tc>
        <w:tc>
          <w:tcPr>
            <w:tcW w:w="1417"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rPr>
                <w:b/>
                <w:bCs/>
                <w:sz w:val="23"/>
                <w:szCs w:val="23"/>
              </w:rPr>
            </w:pPr>
            <w:r w:rsidRPr="00086A54">
              <w:rPr>
                <w:b/>
                <w:bCs/>
                <w:sz w:val="23"/>
                <w:szCs w:val="23"/>
              </w:rPr>
              <w:t>446 720,83</w:t>
            </w:r>
          </w:p>
        </w:tc>
        <w:tc>
          <w:tcPr>
            <w:tcW w:w="1069" w:type="dxa"/>
            <w:tcBorders>
              <w:top w:val="nil"/>
              <w:left w:val="nil"/>
              <w:bottom w:val="single" w:sz="4" w:space="0" w:color="auto"/>
              <w:right w:val="single" w:sz="4" w:space="0" w:color="auto"/>
            </w:tcBorders>
            <w:shd w:val="clear" w:color="auto" w:fill="auto"/>
            <w:noWrap/>
            <w:vAlign w:val="center"/>
            <w:hideMark/>
          </w:tcPr>
          <w:p w:rsidR="00086A54" w:rsidRPr="00086A54" w:rsidRDefault="008632DD" w:rsidP="00086A54">
            <w:pPr>
              <w:widowControl/>
              <w:autoSpaceDE/>
              <w:autoSpaceDN/>
              <w:adjustRightInd/>
              <w:jc w:val="center"/>
              <w:rPr>
                <w:b/>
                <w:bCs/>
                <w:sz w:val="23"/>
                <w:szCs w:val="23"/>
              </w:rPr>
            </w:pPr>
            <w:r>
              <w:rPr>
                <w:b/>
                <w:bCs/>
                <w:sz w:val="23"/>
                <w:szCs w:val="23"/>
              </w:rPr>
              <w:t>82,6</w:t>
            </w:r>
          </w:p>
        </w:tc>
        <w:tc>
          <w:tcPr>
            <w:tcW w:w="1483" w:type="dxa"/>
            <w:tcBorders>
              <w:top w:val="nil"/>
              <w:left w:val="nil"/>
              <w:bottom w:val="single" w:sz="4" w:space="0" w:color="auto"/>
              <w:right w:val="single" w:sz="4" w:space="0" w:color="auto"/>
            </w:tcBorders>
            <w:shd w:val="clear" w:color="auto" w:fill="auto"/>
            <w:noWrap/>
            <w:vAlign w:val="center"/>
            <w:hideMark/>
          </w:tcPr>
          <w:p w:rsidR="00086A54" w:rsidRPr="00086A54" w:rsidRDefault="00086A54" w:rsidP="00086A54">
            <w:pPr>
              <w:widowControl/>
              <w:autoSpaceDE/>
              <w:autoSpaceDN/>
              <w:adjustRightInd/>
              <w:jc w:val="center"/>
              <w:rPr>
                <w:b/>
                <w:bCs/>
                <w:sz w:val="23"/>
                <w:szCs w:val="23"/>
              </w:rPr>
            </w:pPr>
            <w:r>
              <w:rPr>
                <w:b/>
                <w:bCs/>
                <w:sz w:val="23"/>
                <w:szCs w:val="23"/>
              </w:rPr>
              <w:t>93</w:t>
            </w:r>
            <w:r w:rsidRPr="00086A54">
              <w:rPr>
                <w:b/>
                <w:bCs/>
                <w:sz w:val="23"/>
                <w:szCs w:val="23"/>
              </w:rPr>
              <w:t>965,08</w:t>
            </w:r>
          </w:p>
        </w:tc>
      </w:tr>
      <w:tr w:rsidR="008632DD" w:rsidRPr="00086A54" w:rsidTr="008632DD">
        <w:trPr>
          <w:trHeight w:val="393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pPr>
            <w:r w:rsidRPr="00086A54">
              <w:t>0409</w:t>
            </w:r>
          </w:p>
        </w:tc>
        <w:tc>
          <w:tcPr>
            <w:tcW w:w="1101"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pPr>
            <w:r w:rsidRPr="00086A54">
              <w:t>7952024</w:t>
            </w:r>
          </w:p>
        </w:tc>
        <w:tc>
          <w:tcPr>
            <w:tcW w:w="3242"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pPr>
            <w:r w:rsidRPr="00086A54">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pPr>
            <w:r>
              <w:t>540</w:t>
            </w:r>
            <w:r w:rsidRPr="00086A54">
              <w:t>685,91</w:t>
            </w:r>
          </w:p>
        </w:tc>
        <w:tc>
          <w:tcPr>
            <w:tcW w:w="1417"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pPr>
            <w:r w:rsidRPr="00086A54">
              <w:t>446 720,83</w:t>
            </w:r>
          </w:p>
        </w:tc>
        <w:tc>
          <w:tcPr>
            <w:tcW w:w="1069" w:type="dxa"/>
            <w:tcBorders>
              <w:top w:val="nil"/>
              <w:left w:val="nil"/>
              <w:bottom w:val="single" w:sz="4" w:space="0" w:color="auto"/>
              <w:right w:val="single" w:sz="4" w:space="0" w:color="auto"/>
            </w:tcBorders>
            <w:shd w:val="clear" w:color="auto" w:fill="auto"/>
            <w:noWrap/>
            <w:vAlign w:val="center"/>
            <w:hideMark/>
          </w:tcPr>
          <w:p w:rsidR="00086A54" w:rsidRPr="00086A54" w:rsidRDefault="00086A54" w:rsidP="00086A54">
            <w:pPr>
              <w:widowControl/>
              <w:autoSpaceDE/>
              <w:autoSpaceDN/>
              <w:adjustRightInd/>
              <w:jc w:val="center"/>
            </w:pPr>
            <w:r w:rsidRPr="00086A54">
              <w:t>8</w:t>
            </w:r>
            <w:r w:rsidR="008632DD">
              <w:t>2,6</w:t>
            </w:r>
          </w:p>
        </w:tc>
        <w:tc>
          <w:tcPr>
            <w:tcW w:w="1483" w:type="dxa"/>
            <w:tcBorders>
              <w:top w:val="nil"/>
              <w:left w:val="nil"/>
              <w:bottom w:val="single" w:sz="4" w:space="0" w:color="auto"/>
              <w:right w:val="single" w:sz="4" w:space="0" w:color="auto"/>
            </w:tcBorders>
            <w:shd w:val="clear" w:color="auto" w:fill="auto"/>
            <w:noWrap/>
            <w:vAlign w:val="center"/>
            <w:hideMark/>
          </w:tcPr>
          <w:p w:rsidR="00086A54" w:rsidRPr="00086A54" w:rsidRDefault="008632DD" w:rsidP="00086A54">
            <w:pPr>
              <w:widowControl/>
              <w:autoSpaceDE/>
              <w:autoSpaceDN/>
              <w:adjustRightInd/>
              <w:jc w:val="center"/>
            </w:pPr>
            <w:r>
              <w:t>-</w:t>
            </w:r>
            <w:r w:rsidR="00086A54">
              <w:t>93</w:t>
            </w:r>
            <w:r w:rsidR="00086A54" w:rsidRPr="00086A54">
              <w:t>965,08</w:t>
            </w:r>
          </w:p>
        </w:tc>
      </w:tr>
      <w:tr w:rsidR="008632DD" w:rsidRPr="00086A54" w:rsidTr="008632DD">
        <w:trPr>
          <w:trHeight w:val="30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rPr>
                <w:b/>
                <w:bCs/>
              </w:rPr>
            </w:pPr>
            <w:r w:rsidRPr="00086A54">
              <w:rPr>
                <w:b/>
                <w:bCs/>
              </w:rPr>
              <w:t>0801</w:t>
            </w:r>
          </w:p>
        </w:tc>
        <w:tc>
          <w:tcPr>
            <w:tcW w:w="1101"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rPr>
                <w:b/>
                <w:bCs/>
              </w:rPr>
            </w:pPr>
            <w:r w:rsidRPr="00086A54">
              <w:rPr>
                <w:b/>
                <w:bCs/>
              </w:rPr>
              <w:t> </w:t>
            </w:r>
          </w:p>
        </w:tc>
        <w:tc>
          <w:tcPr>
            <w:tcW w:w="3242"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rPr>
                <w:b/>
                <w:bCs/>
              </w:rPr>
            </w:pPr>
            <w:r w:rsidRPr="00086A54">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rPr>
                <w:b/>
                <w:bCs/>
              </w:rPr>
            </w:pPr>
            <w:r>
              <w:rPr>
                <w:b/>
                <w:bCs/>
              </w:rPr>
              <w:t>100109,35</w:t>
            </w:r>
          </w:p>
        </w:tc>
        <w:tc>
          <w:tcPr>
            <w:tcW w:w="1417"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rPr>
                <w:b/>
                <w:bCs/>
              </w:rPr>
            </w:pPr>
            <w:r w:rsidRPr="00086A54">
              <w:rPr>
                <w:b/>
                <w:bCs/>
              </w:rPr>
              <w:t>75 109,35</w:t>
            </w:r>
          </w:p>
        </w:tc>
        <w:tc>
          <w:tcPr>
            <w:tcW w:w="1069" w:type="dxa"/>
            <w:tcBorders>
              <w:top w:val="nil"/>
              <w:left w:val="nil"/>
              <w:bottom w:val="single" w:sz="4" w:space="0" w:color="auto"/>
              <w:right w:val="single" w:sz="4" w:space="0" w:color="auto"/>
            </w:tcBorders>
            <w:shd w:val="clear" w:color="auto" w:fill="auto"/>
            <w:noWrap/>
            <w:vAlign w:val="center"/>
            <w:hideMark/>
          </w:tcPr>
          <w:p w:rsidR="00086A54" w:rsidRPr="00086A54" w:rsidRDefault="008632DD" w:rsidP="00086A54">
            <w:pPr>
              <w:widowControl/>
              <w:autoSpaceDE/>
              <w:autoSpaceDN/>
              <w:adjustRightInd/>
              <w:jc w:val="center"/>
              <w:rPr>
                <w:b/>
                <w:bCs/>
              </w:rPr>
            </w:pPr>
            <w:r>
              <w:rPr>
                <w:b/>
                <w:bCs/>
              </w:rPr>
              <w:t>75</w:t>
            </w:r>
          </w:p>
        </w:tc>
        <w:tc>
          <w:tcPr>
            <w:tcW w:w="1483" w:type="dxa"/>
            <w:tcBorders>
              <w:top w:val="nil"/>
              <w:left w:val="nil"/>
              <w:bottom w:val="single" w:sz="4" w:space="0" w:color="auto"/>
              <w:right w:val="single" w:sz="4" w:space="0" w:color="auto"/>
            </w:tcBorders>
            <w:shd w:val="clear" w:color="auto" w:fill="auto"/>
            <w:noWrap/>
            <w:vAlign w:val="center"/>
            <w:hideMark/>
          </w:tcPr>
          <w:p w:rsidR="00086A54" w:rsidRPr="00086A54" w:rsidRDefault="008632DD" w:rsidP="00086A54">
            <w:pPr>
              <w:widowControl/>
              <w:autoSpaceDE/>
              <w:autoSpaceDN/>
              <w:adjustRightInd/>
              <w:jc w:val="center"/>
              <w:rPr>
                <w:b/>
                <w:bCs/>
              </w:rPr>
            </w:pPr>
            <w:r>
              <w:rPr>
                <w:b/>
                <w:bCs/>
              </w:rPr>
              <w:t>-25000,00</w:t>
            </w:r>
          </w:p>
        </w:tc>
      </w:tr>
      <w:tr w:rsidR="008632DD" w:rsidRPr="00086A54" w:rsidTr="008632DD">
        <w:trPr>
          <w:trHeight w:val="138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pPr>
            <w:r w:rsidRPr="00086A54">
              <w:t>0801</w:t>
            </w:r>
          </w:p>
        </w:tc>
        <w:tc>
          <w:tcPr>
            <w:tcW w:w="1101"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pPr>
            <w:r w:rsidRPr="00086A54">
              <w:t>7952027</w:t>
            </w:r>
          </w:p>
        </w:tc>
        <w:tc>
          <w:tcPr>
            <w:tcW w:w="3242"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pPr>
            <w:r w:rsidRPr="00086A54">
              <w:t>Муниципальная программа "Обеспечение первичных мер пожарной безопасности в границах населенных пунктов поселения"</w:t>
            </w:r>
          </w:p>
        </w:tc>
        <w:tc>
          <w:tcPr>
            <w:tcW w:w="1276"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pPr>
            <w:r w:rsidRPr="00086A54">
              <w:t>59 109,35</w:t>
            </w:r>
          </w:p>
        </w:tc>
        <w:tc>
          <w:tcPr>
            <w:tcW w:w="1417"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pPr>
            <w:r w:rsidRPr="00086A54">
              <w:t>59 109,35</w:t>
            </w:r>
          </w:p>
        </w:tc>
        <w:tc>
          <w:tcPr>
            <w:tcW w:w="1069" w:type="dxa"/>
            <w:tcBorders>
              <w:top w:val="nil"/>
              <w:left w:val="nil"/>
              <w:bottom w:val="single" w:sz="4" w:space="0" w:color="auto"/>
              <w:right w:val="single" w:sz="4" w:space="0" w:color="auto"/>
            </w:tcBorders>
            <w:shd w:val="clear" w:color="auto" w:fill="auto"/>
            <w:noWrap/>
            <w:vAlign w:val="center"/>
            <w:hideMark/>
          </w:tcPr>
          <w:p w:rsidR="00086A54" w:rsidRPr="00086A54" w:rsidRDefault="00086A54" w:rsidP="00086A54">
            <w:pPr>
              <w:widowControl/>
              <w:autoSpaceDE/>
              <w:autoSpaceDN/>
              <w:adjustRightInd/>
              <w:jc w:val="center"/>
            </w:pPr>
            <w:r w:rsidRPr="00086A54">
              <w:t>100</w:t>
            </w:r>
          </w:p>
        </w:tc>
        <w:tc>
          <w:tcPr>
            <w:tcW w:w="1483" w:type="dxa"/>
            <w:tcBorders>
              <w:top w:val="nil"/>
              <w:left w:val="nil"/>
              <w:bottom w:val="single" w:sz="4" w:space="0" w:color="auto"/>
              <w:right w:val="single" w:sz="4" w:space="0" w:color="auto"/>
            </w:tcBorders>
            <w:shd w:val="clear" w:color="auto" w:fill="auto"/>
            <w:noWrap/>
            <w:vAlign w:val="center"/>
            <w:hideMark/>
          </w:tcPr>
          <w:p w:rsidR="00086A54" w:rsidRPr="00086A54" w:rsidRDefault="008632DD" w:rsidP="00086A54">
            <w:pPr>
              <w:widowControl/>
              <w:autoSpaceDE/>
              <w:autoSpaceDN/>
              <w:adjustRightInd/>
              <w:jc w:val="center"/>
            </w:pPr>
            <w:r>
              <w:t>-</w:t>
            </w:r>
          </w:p>
        </w:tc>
      </w:tr>
      <w:tr w:rsidR="008632DD" w:rsidRPr="00086A54" w:rsidTr="008632DD">
        <w:trPr>
          <w:trHeight w:val="175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pPr>
            <w:r w:rsidRPr="00086A54">
              <w:t>0801</w:t>
            </w:r>
          </w:p>
        </w:tc>
        <w:tc>
          <w:tcPr>
            <w:tcW w:w="1101"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pPr>
            <w:r w:rsidRPr="00086A54">
              <w:t>7952035</w:t>
            </w:r>
          </w:p>
        </w:tc>
        <w:tc>
          <w:tcPr>
            <w:tcW w:w="3242"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pPr>
            <w:r w:rsidRPr="00086A54">
              <w:t>Муниципальная программа "Энергосбережение и повышение энергетической эффективности на территории сельских поселений на 2011-2015гг"</w:t>
            </w:r>
          </w:p>
        </w:tc>
        <w:tc>
          <w:tcPr>
            <w:tcW w:w="1276"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pPr>
            <w:r w:rsidRPr="00086A54">
              <w:t>16 000,00</w:t>
            </w:r>
          </w:p>
        </w:tc>
        <w:tc>
          <w:tcPr>
            <w:tcW w:w="1417"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pPr>
            <w:r w:rsidRPr="00086A54">
              <w:t>16 000,00</w:t>
            </w:r>
          </w:p>
        </w:tc>
        <w:tc>
          <w:tcPr>
            <w:tcW w:w="1069" w:type="dxa"/>
            <w:tcBorders>
              <w:top w:val="nil"/>
              <w:left w:val="nil"/>
              <w:bottom w:val="single" w:sz="4" w:space="0" w:color="auto"/>
              <w:right w:val="single" w:sz="4" w:space="0" w:color="auto"/>
            </w:tcBorders>
            <w:shd w:val="clear" w:color="auto" w:fill="auto"/>
            <w:noWrap/>
            <w:vAlign w:val="center"/>
            <w:hideMark/>
          </w:tcPr>
          <w:p w:rsidR="00086A54" w:rsidRPr="00086A54" w:rsidRDefault="00086A54" w:rsidP="00086A54">
            <w:pPr>
              <w:widowControl/>
              <w:autoSpaceDE/>
              <w:autoSpaceDN/>
              <w:adjustRightInd/>
              <w:jc w:val="center"/>
            </w:pPr>
            <w:r w:rsidRPr="00086A54">
              <w:t>100</w:t>
            </w:r>
          </w:p>
        </w:tc>
        <w:tc>
          <w:tcPr>
            <w:tcW w:w="1483" w:type="dxa"/>
            <w:tcBorders>
              <w:top w:val="nil"/>
              <w:left w:val="nil"/>
              <w:bottom w:val="single" w:sz="4" w:space="0" w:color="auto"/>
              <w:right w:val="single" w:sz="4" w:space="0" w:color="auto"/>
            </w:tcBorders>
            <w:shd w:val="clear" w:color="auto" w:fill="auto"/>
            <w:noWrap/>
            <w:vAlign w:val="center"/>
            <w:hideMark/>
          </w:tcPr>
          <w:p w:rsidR="00086A54" w:rsidRPr="00086A54" w:rsidRDefault="008632DD" w:rsidP="00086A54">
            <w:pPr>
              <w:widowControl/>
              <w:autoSpaceDE/>
              <w:autoSpaceDN/>
              <w:adjustRightInd/>
              <w:jc w:val="center"/>
            </w:pPr>
            <w:r>
              <w:t>-</w:t>
            </w:r>
          </w:p>
        </w:tc>
      </w:tr>
      <w:tr w:rsidR="00086A54" w:rsidRPr="00086A54" w:rsidTr="008632DD">
        <w:trPr>
          <w:trHeight w:val="175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pPr>
            <w:r>
              <w:t>0801</w:t>
            </w:r>
          </w:p>
        </w:tc>
        <w:tc>
          <w:tcPr>
            <w:tcW w:w="1101"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pPr>
            <w:r>
              <w:t>6170302</w:t>
            </w:r>
          </w:p>
        </w:tc>
        <w:tc>
          <w:tcPr>
            <w:tcW w:w="3242"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pPr>
            <w:r>
              <w:rPr>
                <w:sz w:val="23"/>
                <w:szCs w:val="23"/>
              </w:rPr>
              <w:t>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pPr>
            <w:r>
              <w:t>25000,00</w:t>
            </w:r>
          </w:p>
        </w:tc>
        <w:tc>
          <w:tcPr>
            <w:tcW w:w="1417" w:type="dxa"/>
            <w:tcBorders>
              <w:top w:val="nil"/>
              <w:left w:val="nil"/>
              <w:bottom w:val="single" w:sz="4" w:space="0" w:color="auto"/>
              <w:right w:val="single" w:sz="4" w:space="0" w:color="auto"/>
            </w:tcBorders>
            <w:shd w:val="clear" w:color="auto" w:fill="auto"/>
            <w:vAlign w:val="center"/>
            <w:hideMark/>
          </w:tcPr>
          <w:p w:rsidR="00086A54" w:rsidRPr="00086A54" w:rsidRDefault="00086A54" w:rsidP="00086A54">
            <w:pPr>
              <w:widowControl/>
              <w:autoSpaceDE/>
              <w:autoSpaceDN/>
              <w:adjustRightInd/>
              <w:jc w:val="center"/>
            </w:pPr>
            <w:r>
              <w:t>-</w:t>
            </w:r>
          </w:p>
        </w:tc>
        <w:tc>
          <w:tcPr>
            <w:tcW w:w="1069" w:type="dxa"/>
            <w:tcBorders>
              <w:top w:val="nil"/>
              <w:left w:val="nil"/>
              <w:bottom w:val="single" w:sz="4" w:space="0" w:color="auto"/>
              <w:right w:val="single" w:sz="4" w:space="0" w:color="auto"/>
            </w:tcBorders>
            <w:shd w:val="clear" w:color="auto" w:fill="auto"/>
            <w:noWrap/>
            <w:vAlign w:val="center"/>
            <w:hideMark/>
          </w:tcPr>
          <w:p w:rsidR="00086A54" w:rsidRPr="00086A54" w:rsidRDefault="00086A54" w:rsidP="00086A54">
            <w:pPr>
              <w:widowControl/>
              <w:autoSpaceDE/>
              <w:autoSpaceDN/>
              <w:adjustRightInd/>
              <w:jc w:val="center"/>
            </w:pPr>
            <w:r>
              <w:t>-</w:t>
            </w:r>
          </w:p>
        </w:tc>
        <w:tc>
          <w:tcPr>
            <w:tcW w:w="1483" w:type="dxa"/>
            <w:tcBorders>
              <w:top w:val="nil"/>
              <w:left w:val="nil"/>
              <w:bottom w:val="single" w:sz="4" w:space="0" w:color="auto"/>
              <w:right w:val="single" w:sz="4" w:space="0" w:color="auto"/>
            </w:tcBorders>
            <w:shd w:val="clear" w:color="auto" w:fill="auto"/>
            <w:noWrap/>
            <w:vAlign w:val="center"/>
            <w:hideMark/>
          </w:tcPr>
          <w:p w:rsidR="00086A54" w:rsidRPr="00086A54" w:rsidRDefault="00086A54" w:rsidP="00086A54">
            <w:pPr>
              <w:widowControl/>
              <w:autoSpaceDE/>
              <w:autoSpaceDN/>
              <w:adjustRightInd/>
              <w:jc w:val="center"/>
            </w:pPr>
            <w:r>
              <w:t>-</w:t>
            </w:r>
          </w:p>
        </w:tc>
      </w:tr>
      <w:tr w:rsidR="00086A54" w:rsidRPr="00086A54" w:rsidTr="008632DD">
        <w:trPr>
          <w:trHeight w:val="300"/>
        </w:trPr>
        <w:tc>
          <w:tcPr>
            <w:tcW w:w="52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6A54" w:rsidRPr="00086A54" w:rsidRDefault="00086A54" w:rsidP="00086A54">
            <w:pPr>
              <w:widowControl/>
              <w:autoSpaceDE/>
              <w:autoSpaceDN/>
              <w:adjustRightInd/>
              <w:rPr>
                <w:b/>
                <w:bCs/>
              </w:rPr>
            </w:pPr>
            <w:r w:rsidRPr="00086A54">
              <w:rPr>
                <w:b/>
                <w:bCs/>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086A54" w:rsidRPr="00086A54" w:rsidRDefault="00086A54" w:rsidP="00086A54">
            <w:pPr>
              <w:widowControl/>
              <w:autoSpaceDE/>
              <w:autoSpaceDN/>
              <w:adjustRightInd/>
              <w:jc w:val="center"/>
              <w:rPr>
                <w:b/>
                <w:bCs/>
              </w:rPr>
            </w:pPr>
            <w:r>
              <w:rPr>
                <w:b/>
                <w:bCs/>
              </w:rPr>
              <w:t>640795,26</w:t>
            </w:r>
          </w:p>
        </w:tc>
        <w:tc>
          <w:tcPr>
            <w:tcW w:w="1417" w:type="dxa"/>
            <w:tcBorders>
              <w:top w:val="nil"/>
              <w:left w:val="nil"/>
              <w:bottom w:val="single" w:sz="4" w:space="0" w:color="auto"/>
              <w:right w:val="single" w:sz="4" w:space="0" w:color="auto"/>
            </w:tcBorders>
            <w:shd w:val="clear" w:color="auto" w:fill="auto"/>
            <w:noWrap/>
            <w:vAlign w:val="center"/>
            <w:hideMark/>
          </w:tcPr>
          <w:p w:rsidR="00086A54" w:rsidRPr="00086A54" w:rsidRDefault="008632DD" w:rsidP="00086A54">
            <w:pPr>
              <w:widowControl/>
              <w:autoSpaceDE/>
              <w:autoSpaceDN/>
              <w:adjustRightInd/>
              <w:jc w:val="center"/>
              <w:rPr>
                <w:b/>
                <w:bCs/>
              </w:rPr>
            </w:pPr>
            <w:r>
              <w:rPr>
                <w:b/>
                <w:bCs/>
              </w:rPr>
              <w:t>521</w:t>
            </w:r>
            <w:r w:rsidR="00086A54" w:rsidRPr="00086A54">
              <w:rPr>
                <w:b/>
                <w:bCs/>
              </w:rPr>
              <w:t>830,18</w:t>
            </w:r>
          </w:p>
        </w:tc>
        <w:tc>
          <w:tcPr>
            <w:tcW w:w="1069" w:type="dxa"/>
            <w:tcBorders>
              <w:top w:val="nil"/>
              <w:left w:val="nil"/>
              <w:bottom w:val="single" w:sz="4" w:space="0" w:color="auto"/>
              <w:right w:val="single" w:sz="4" w:space="0" w:color="auto"/>
            </w:tcBorders>
            <w:shd w:val="clear" w:color="auto" w:fill="auto"/>
            <w:noWrap/>
            <w:vAlign w:val="center"/>
            <w:hideMark/>
          </w:tcPr>
          <w:p w:rsidR="00086A54" w:rsidRPr="00086A54" w:rsidRDefault="00086A54" w:rsidP="00086A54">
            <w:pPr>
              <w:widowControl/>
              <w:autoSpaceDE/>
              <w:autoSpaceDN/>
              <w:adjustRightInd/>
              <w:jc w:val="center"/>
              <w:rPr>
                <w:b/>
                <w:bCs/>
              </w:rPr>
            </w:pPr>
            <w:r w:rsidRPr="00086A54">
              <w:rPr>
                <w:b/>
                <w:bCs/>
              </w:rPr>
              <w:t>8</w:t>
            </w:r>
            <w:r w:rsidR="008632DD">
              <w:rPr>
                <w:b/>
                <w:bCs/>
              </w:rPr>
              <w:t>1,4</w:t>
            </w:r>
          </w:p>
        </w:tc>
        <w:tc>
          <w:tcPr>
            <w:tcW w:w="1483" w:type="dxa"/>
            <w:tcBorders>
              <w:top w:val="nil"/>
              <w:left w:val="nil"/>
              <w:bottom w:val="single" w:sz="4" w:space="0" w:color="auto"/>
              <w:right w:val="single" w:sz="4" w:space="0" w:color="auto"/>
            </w:tcBorders>
            <w:shd w:val="clear" w:color="auto" w:fill="auto"/>
            <w:noWrap/>
            <w:vAlign w:val="center"/>
            <w:hideMark/>
          </w:tcPr>
          <w:p w:rsidR="00086A54" w:rsidRPr="00086A54" w:rsidRDefault="008632DD" w:rsidP="00086A54">
            <w:pPr>
              <w:widowControl/>
              <w:autoSpaceDE/>
              <w:autoSpaceDN/>
              <w:adjustRightInd/>
              <w:jc w:val="center"/>
              <w:rPr>
                <w:b/>
                <w:bCs/>
              </w:rPr>
            </w:pPr>
            <w:r>
              <w:rPr>
                <w:b/>
                <w:bCs/>
              </w:rPr>
              <w:t>-118965,08</w:t>
            </w:r>
          </w:p>
        </w:tc>
      </w:tr>
    </w:tbl>
    <w:p w:rsidR="000657F1" w:rsidRDefault="000657F1" w:rsidP="00F51A9D">
      <w:pPr>
        <w:tabs>
          <w:tab w:val="left" w:pos="709"/>
          <w:tab w:val="left" w:pos="1080"/>
        </w:tabs>
        <w:jc w:val="both"/>
        <w:rPr>
          <w:sz w:val="25"/>
          <w:szCs w:val="25"/>
        </w:rPr>
      </w:pPr>
    </w:p>
    <w:p w:rsidR="00F07803" w:rsidRPr="00086A54" w:rsidRDefault="00F07803" w:rsidP="00F51A9D">
      <w:pPr>
        <w:tabs>
          <w:tab w:val="left" w:pos="709"/>
          <w:tab w:val="left" w:pos="1080"/>
        </w:tabs>
        <w:jc w:val="both"/>
        <w:rPr>
          <w:b/>
          <w:sz w:val="25"/>
          <w:szCs w:val="25"/>
        </w:rPr>
      </w:pPr>
      <w:r w:rsidRPr="00F07803">
        <w:rPr>
          <w:b/>
          <w:sz w:val="25"/>
          <w:szCs w:val="25"/>
        </w:rPr>
        <w:tab/>
      </w:r>
      <w:r w:rsidRPr="00F51A9D">
        <w:rPr>
          <w:sz w:val="25"/>
          <w:szCs w:val="25"/>
        </w:rPr>
        <w:t>В нарушение</w:t>
      </w:r>
      <w:r w:rsidRPr="00F07803">
        <w:rPr>
          <w:b/>
          <w:sz w:val="25"/>
          <w:szCs w:val="25"/>
        </w:rPr>
        <w:t xml:space="preserve"> </w:t>
      </w:r>
      <w:r w:rsidR="00C005CF" w:rsidRPr="00C005CF">
        <w:rPr>
          <w:sz w:val="25"/>
          <w:szCs w:val="25"/>
        </w:rPr>
        <w:t>п.</w:t>
      </w:r>
      <w:r w:rsidR="006E5CC7">
        <w:rPr>
          <w:sz w:val="25"/>
          <w:szCs w:val="25"/>
        </w:rPr>
        <w:t>5</w:t>
      </w:r>
      <w:r w:rsidR="00C005CF" w:rsidRPr="00347A80">
        <w:rPr>
          <w:b/>
          <w:sz w:val="25"/>
          <w:szCs w:val="25"/>
        </w:rPr>
        <w:t xml:space="preserve"> </w:t>
      </w:r>
      <w:r w:rsidR="00086A54" w:rsidRPr="00086A54">
        <w:rPr>
          <w:sz w:val="25"/>
          <w:szCs w:val="25"/>
        </w:rPr>
        <w:t>Порядка</w:t>
      </w:r>
      <w:r w:rsidR="00086A54">
        <w:rPr>
          <w:b/>
          <w:sz w:val="25"/>
          <w:szCs w:val="25"/>
        </w:rPr>
        <w:t xml:space="preserve"> </w:t>
      </w:r>
      <w:r w:rsidR="00086A54">
        <w:rPr>
          <w:sz w:val="25"/>
          <w:szCs w:val="25"/>
        </w:rPr>
        <w:t>разработки, утверждения и реализации муниципальных программ Бурхунского</w:t>
      </w:r>
      <w:r w:rsidR="00086A54">
        <w:rPr>
          <w:rStyle w:val="FontStyle29"/>
          <w:sz w:val="25"/>
          <w:szCs w:val="25"/>
        </w:rPr>
        <w:t xml:space="preserve"> сельского поселения, утвержденного Постановлением Администрации </w:t>
      </w:r>
      <w:r w:rsidR="00086A54">
        <w:rPr>
          <w:sz w:val="25"/>
          <w:szCs w:val="25"/>
        </w:rPr>
        <w:t>Бурхунского</w:t>
      </w:r>
      <w:r w:rsidR="00086A54">
        <w:rPr>
          <w:rStyle w:val="FontStyle29"/>
          <w:sz w:val="25"/>
          <w:szCs w:val="25"/>
        </w:rPr>
        <w:t xml:space="preserve"> сельского поселения от 10</w:t>
      </w:r>
      <w:r w:rsidR="00086A54" w:rsidRPr="00744050">
        <w:rPr>
          <w:rStyle w:val="FontStyle29"/>
          <w:sz w:val="25"/>
          <w:szCs w:val="25"/>
        </w:rPr>
        <w:t>.12.2013г. №</w:t>
      </w:r>
      <w:r w:rsidR="00086A54">
        <w:rPr>
          <w:rStyle w:val="FontStyle29"/>
          <w:sz w:val="25"/>
          <w:szCs w:val="25"/>
        </w:rPr>
        <w:t>64-пг</w:t>
      </w:r>
      <w:r w:rsidR="00086A54" w:rsidRPr="00744050">
        <w:rPr>
          <w:rStyle w:val="FontStyle29"/>
          <w:sz w:val="25"/>
          <w:szCs w:val="25"/>
        </w:rPr>
        <w:t>.</w:t>
      </w:r>
      <w:r w:rsidR="00086A54">
        <w:rPr>
          <w:rStyle w:val="FontStyle29"/>
          <w:sz w:val="25"/>
          <w:szCs w:val="25"/>
        </w:rPr>
        <w:t xml:space="preserve">, </w:t>
      </w:r>
      <w:r w:rsidR="00086A54" w:rsidRPr="00F51A9D">
        <w:rPr>
          <w:sz w:val="25"/>
          <w:szCs w:val="25"/>
        </w:rPr>
        <w:t>не производится оценка эффективности реализации финансируемых программ.</w:t>
      </w:r>
    </w:p>
    <w:p w:rsidR="00F07803" w:rsidRPr="005A5B62" w:rsidRDefault="00F07803" w:rsidP="005A5B62">
      <w:pPr>
        <w:tabs>
          <w:tab w:val="left" w:pos="709"/>
        </w:tabs>
        <w:jc w:val="both"/>
        <w:rPr>
          <w:sz w:val="25"/>
          <w:szCs w:val="25"/>
        </w:rPr>
      </w:pPr>
      <w:r w:rsidRPr="00F07803">
        <w:rPr>
          <w:b/>
          <w:sz w:val="25"/>
          <w:szCs w:val="25"/>
        </w:rPr>
        <w:tab/>
      </w:r>
      <w:r w:rsidR="007721FC">
        <w:rPr>
          <w:sz w:val="25"/>
          <w:szCs w:val="25"/>
        </w:rPr>
        <w:t>На основании выше</w:t>
      </w:r>
      <w:r w:rsidRPr="005A5B62">
        <w:rPr>
          <w:sz w:val="25"/>
          <w:szCs w:val="25"/>
        </w:rPr>
        <w:t xml:space="preserve">изложенного, нет возможности определить, достигнут ли ожидаемый результат по данным мероприятиям. </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B24D97" w:rsidRPr="00B24D97" w:rsidRDefault="001A5AE4" w:rsidP="00AF2161">
      <w:pPr>
        <w:pStyle w:val="Style6"/>
        <w:widowControl/>
        <w:spacing w:line="298" w:lineRule="exact"/>
        <w:ind w:firstLine="0"/>
        <w:rPr>
          <w:rStyle w:val="FontStyle29"/>
          <w:sz w:val="25"/>
          <w:szCs w:val="25"/>
        </w:rPr>
      </w:pPr>
      <w:r w:rsidRPr="000B4DBF">
        <w:rPr>
          <w:sz w:val="25"/>
          <w:szCs w:val="25"/>
        </w:rPr>
        <w:lastRenderedPageBreak/>
        <w:tab/>
      </w:r>
      <w:r w:rsidR="008632DD">
        <w:rPr>
          <w:rStyle w:val="FontStyle29"/>
          <w:sz w:val="25"/>
          <w:szCs w:val="25"/>
        </w:rPr>
        <w:t>Уточненным Решением</w:t>
      </w:r>
      <w:r w:rsidR="008632DD" w:rsidRPr="009B347D">
        <w:rPr>
          <w:rStyle w:val="FontStyle29"/>
          <w:sz w:val="25"/>
          <w:szCs w:val="25"/>
        </w:rPr>
        <w:t xml:space="preserve"> Думы </w:t>
      </w:r>
      <w:r w:rsidR="008632DD">
        <w:rPr>
          <w:sz w:val="25"/>
          <w:szCs w:val="25"/>
        </w:rPr>
        <w:t>Бурхунского</w:t>
      </w:r>
      <w:r w:rsidR="008632DD">
        <w:rPr>
          <w:rStyle w:val="FontStyle29"/>
          <w:sz w:val="25"/>
          <w:szCs w:val="25"/>
        </w:rPr>
        <w:t xml:space="preserve"> сельского поселения от 30</w:t>
      </w:r>
      <w:r w:rsidR="008632DD" w:rsidRPr="008C4593">
        <w:rPr>
          <w:rStyle w:val="FontStyle29"/>
          <w:sz w:val="25"/>
          <w:szCs w:val="25"/>
        </w:rPr>
        <w:t xml:space="preserve">.12.2014г. № </w:t>
      </w:r>
      <w:r w:rsidR="008632DD">
        <w:rPr>
          <w:rStyle w:val="FontStyle29"/>
          <w:sz w:val="25"/>
          <w:szCs w:val="25"/>
        </w:rPr>
        <w:t xml:space="preserve">49 «О внесении изменений в решение Думы </w:t>
      </w:r>
      <w:r w:rsidR="008632DD">
        <w:rPr>
          <w:sz w:val="25"/>
          <w:szCs w:val="25"/>
        </w:rPr>
        <w:t>Бурхунского</w:t>
      </w:r>
      <w:r w:rsidR="008632DD">
        <w:rPr>
          <w:rStyle w:val="FontStyle29"/>
          <w:sz w:val="25"/>
          <w:szCs w:val="25"/>
        </w:rPr>
        <w:t xml:space="preserve"> сельского поселения от 27.12.2013г. №19 «О бюджете </w:t>
      </w:r>
      <w:r w:rsidR="008632DD">
        <w:rPr>
          <w:sz w:val="25"/>
          <w:szCs w:val="25"/>
        </w:rPr>
        <w:t>Бурхунского</w:t>
      </w:r>
      <w:r w:rsidR="008632DD">
        <w:rPr>
          <w:rStyle w:val="FontStyle29"/>
          <w:sz w:val="25"/>
          <w:szCs w:val="25"/>
        </w:rPr>
        <w:t xml:space="preserve"> муниципального образования на 2014 год и на плановый период 2015 и 2016 годов» </w:t>
      </w:r>
      <w:r w:rsidR="001D3F3B">
        <w:rPr>
          <w:rStyle w:val="FontStyle29"/>
          <w:sz w:val="25"/>
          <w:szCs w:val="25"/>
        </w:rPr>
        <w:t xml:space="preserve">утвержден дефицит в сумме </w:t>
      </w:r>
      <w:r w:rsidR="008632DD">
        <w:rPr>
          <w:rStyle w:val="FontStyle29"/>
          <w:sz w:val="25"/>
          <w:szCs w:val="25"/>
        </w:rPr>
        <w:t>24,6</w:t>
      </w:r>
      <w:r w:rsidR="001D3F3B">
        <w:rPr>
          <w:rStyle w:val="FontStyle29"/>
          <w:sz w:val="25"/>
          <w:szCs w:val="25"/>
        </w:rPr>
        <w:t xml:space="preserve"> тыс.руб. или </w:t>
      </w:r>
      <w:r w:rsidR="008632DD">
        <w:rPr>
          <w:rStyle w:val="FontStyle29"/>
          <w:sz w:val="25"/>
          <w:szCs w:val="25"/>
        </w:rPr>
        <w:t>3,1</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бъема безвозмездных поступлений</w:t>
      </w:r>
      <w:r w:rsidR="008632DD">
        <w:rPr>
          <w:rStyle w:val="FontStyle29"/>
          <w:sz w:val="25"/>
          <w:szCs w:val="25"/>
        </w:rPr>
        <w:t>.</w:t>
      </w:r>
      <w:r w:rsidR="007879A3">
        <w:rPr>
          <w:rStyle w:val="FontStyle29"/>
          <w:sz w:val="25"/>
          <w:szCs w:val="25"/>
        </w:rPr>
        <w:t xml:space="preserve"> </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 xml:space="preserve">бюджет </w:t>
      </w:r>
      <w:r w:rsidR="007F2034">
        <w:rPr>
          <w:sz w:val="25"/>
          <w:szCs w:val="25"/>
        </w:rPr>
        <w:t>Бурхунского</w:t>
      </w:r>
      <w:r w:rsidR="007F2034">
        <w:rPr>
          <w:rStyle w:val="FontStyle29"/>
          <w:sz w:val="25"/>
          <w:szCs w:val="25"/>
        </w:rPr>
        <w:t xml:space="preserve"> </w:t>
      </w:r>
      <w:r w:rsidR="006C0716">
        <w:rPr>
          <w:rStyle w:val="FontStyle29"/>
          <w:sz w:val="25"/>
          <w:szCs w:val="25"/>
        </w:rPr>
        <w:t>муниципал</w:t>
      </w:r>
      <w:r w:rsidR="0034516D">
        <w:rPr>
          <w:rStyle w:val="FontStyle29"/>
          <w:sz w:val="25"/>
          <w:szCs w:val="25"/>
        </w:rPr>
        <w:t xml:space="preserve">ьного образования исполнен с </w:t>
      </w:r>
      <w:r w:rsidR="00ED6611">
        <w:rPr>
          <w:rStyle w:val="FontStyle29"/>
          <w:sz w:val="25"/>
          <w:szCs w:val="25"/>
        </w:rPr>
        <w:t>про</w:t>
      </w:r>
      <w:r w:rsidR="00896964">
        <w:rPr>
          <w:rStyle w:val="FontStyle29"/>
          <w:sz w:val="25"/>
          <w:szCs w:val="25"/>
        </w:rPr>
        <w:t>фицитом</w:t>
      </w:r>
      <w:r w:rsidR="006C0716">
        <w:rPr>
          <w:rStyle w:val="FontStyle29"/>
          <w:sz w:val="25"/>
          <w:szCs w:val="25"/>
        </w:rPr>
        <w:t xml:space="preserve"> в сумме </w:t>
      </w:r>
      <w:r w:rsidR="007F2034">
        <w:rPr>
          <w:rStyle w:val="FontStyle29"/>
          <w:sz w:val="25"/>
          <w:szCs w:val="25"/>
        </w:rPr>
        <w:t xml:space="preserve">33,8 </w:t>
      </w:r>
      <w:r w:rsidR="00366F33">
        <w:rPr>
          <w:rStyle w:val="FontStyle29"/>
          <w:sz w:val="25"/>
          <w:szCs w:val="25"/>
        </w:rPr>
        <w:t>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2570FD">
        <w:rPr>
          <w:rStyle w:val="FontStyle29"/>
          <w:sz w:val="25"/>
          <w:szCs w:val="25"/>
        </w:rPr>
        <w:t>Будаговского</w:t>
      </w:r>
      <w:r w:rsidR="00C3371D">
        <w:rPr>
          <w:rStyle w:val="FontStyle29"/>
          <w:sz w:val="25"/>
          <w:szCs w:val="25"/>
        </w:rPr>
        <w:t xml:space="preserve"> сельского поселения от </w:t>
      </w:r>
      <w:r w:rsidR="007F2034">
        <w:rPr>
          <w:rStyle w:val="FontStyle29"/>
          <w:sz w:val="25"/>
          <w:szCs w:val="25"/>
        </w:rPr>
        <w:t>30</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0E4113">
        <w:rPr>
          <w:rStyle w:val="FontStyle29"/>
          <w:sz w:val="25"/>
          <w:szCs w:val="25"/>
        </w:rPr>
        <w:t>4 г. №</w:t>
      </w:r>
      <w:r w:rsidR="007F2034">
        <w:rPr>
          <w:rStyle w:val="FontStyle29"/>
          <w:sz w:val="25"/>
          <w:szCs w:val="25"/>
        </w:rPr>
        <w:t>49</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w:t>
      </w:r>
      <w:r w:rsidR="007F2034">
        <w:rPr>
          <w:sz w:val="25"/>
          <w:szCs w:val="25"/>
        </w:rPr>
        <w:t>Бурхунского</w:t>
      </w:r>
      <w:r w:rsidR="007F2034">
        <w:rPr>
          <w:rStyle w:val="FontStyle29"/>
          <w:sz w:val="25"/>
          <w:szCs w:val="25"/>
        </w:rPr>
        <w:t xml:space="preserve"> </w:t>
      </w:r>
      <w:r w:rsidR="00E53FEA">
        <w:rPr>
          <w:rStyle w:val="FontStyle29"/>
          <w:sz w:val="25"/>
          <w:szCs w:val="25"/>
        </w:rPr>
        <w:t xml:space="preserve">муниципального образования на 2014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0A0938">
        <w:rPr>
          <w:sz w:val="25"/>
          <w:szCs w:val="25"/>
        </w:rPr>
        <w:t>4</w:t>
      </w:r>
      <w:r w:rsidRPr="00CB7818">
        <w:rPr>
          <w:sz w:val="25"/>
          <w:szCs w:val="25"/>
        </w:rPr>
        <w:t xml:space="preserve"> год в размере </w:t>
      </w:r>
      <w:r w:rsidR="004F3D68">
        <w:rPr>
          <w:sz w:val="25"/>
          <w:szCs w:val="25"/>
        </w:rPr>
        <w:t>395,0</w:t>
      </w:r>
      <w:r w:rsidRPr="00CB7818">
        <w:rPr>
          <w:sz w:val="25"/>
          <w:szCs w:val="25"/>
        </w:rPr>
        <w:t xml:space="preserve"> тыс.руб., что не превышает предельного размера, установленного ст.107 БК РФ.</w:t>
      </w:r>
    </w:p>
    <w:p w:rsidR="00216182" w:rsidRPr="00AA6BAB" w:rsidRDefault="00216182" w:rsidP="00216182">
      <w:pPr>
        <w:ind w:firstLine="708"/>
        <w:rPr>
          <w:sz w:val="25"/>
          <w:szCs w:val="25"/>
        </w:rPr>
      </w:pPr>
      <w:r w:rsidRPr="00AA6BAB">
        <w:rPr>
          <w:sz w:val="25"/>
          <w:szCs w:val="25"/>
        </w:rPr>
        <w:t>Верхний предел муниципального долга по состоянию на 01.01.201</w:t>
      </w:r>
      <w:r w:rsidR="000A0938">
        <w:rPr>
          <w:sz w:val="25"/>
          <w:szCs w:val="25"/>
        </w:rPr>
        <w:t>5</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F10BC6" w:rsidRPr="00AA6BAB" w:rsidRDefault="00F10BC6" w:rsidP="00F10BC6">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2014 год по состоянию на 01.01.2015г. сложился в сумме 58406 руб.22 коп., что подтверждено данными баланса исполнения бюджета (ф.0503120) и баланса по поступлениям и выбытиям бюджетных средств (ф.0503140). Остатки сложились за счет налоговых и неналоговых доходов бюджета поселения, целевых средств. По сравнению с остатками на начало отчетного периода сумма на остатке увеличилась на 33775 руб.19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8D465C" w:rsidRDefault="002B7203" w:rsidP="008D465C">
      <w:pPr>
        <w:tabs>
          <w:tab w:val="left" w:pos="720"/>
        </w:tabs>
        <w:jc w:val="both"/>
        <w:rPr>
          <w:sz w:val="25"/>
          <w:szCs w:val="25"/>
        </w:rPr>
      </w:pPr>
      <w:r>
        <w:rPr>
          <w:sz w:val="25"/>
          <w:szCs w:val="25"/>
        </w:rPr>
        <w:tab/>
        <w:t xml:space="preserve">Осуществление </w:t>
      </w:r>
      <w:r w:rsidRPr="00810CA2">
        <w:rPr>
          <w:sz w:val="25"/>
          <w:szCs w:val="25"/>
        </w:rPr>
        <w:t>части полномочий по формированию,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4F3D68">
        <w:rPr>
          <w:sz w:val="25"/>
          <w:szCs w:val="25"/>
        </w:rPr>
        <w:t xml:space="preserve">Бурхунского </w:t>
      </w:r>
      <w:r w:rsidR="00E75C8D">
        <w:rPr>
          <w:sz w:val="25"/>
          <w:szCs w:val="25"/>
        </w:rPr>
        <w:t xml:space="preserve">муниципального образования </w:t>
      </w:r>
      <w:r w:rsidR="000F4BDE">
        <w:rPr>
          <w:sz w:val="25"/>
          <w:szCs w:val="25"/>
        </w:rPr>
        <w:t>от 05.11.2013</w:t>
      </w:r>
      <w:r>
        <w:rPr>
          <w:sz w:val="25"/>
          <w:szCs w:val="25"/>
        </w:rPr>
        <w:t>г. №1 на 201</w:t>
      </w:r>
      <w:r w:rsidR="000F4BDE">
        <w:rPr>
          <w:sz w:val="25"/>
          <w:szCs w:val="25"/>
        </w:rPr>
        <w:t>4</w:t>
      </w:r>
      <w:r>
        <w:rPr>
          <w:sz w:val="25"/>
          <w:szCs w:val="25"/>
        </w:rPr>
        <w:t xml:space="preserve"> год.</w:t>
      </w:r>
      <w:r w:rsidR="008D465C">
        <w:rPr>
          <w:sz w:val="25"/>
          <w:szCs w:val="25"/>
        </w:rPr>
        <w:t xml:space="preserve"> </w:t>
      </w:r>
    </w:p>
    <w:p w:rsidR="008D465C" w:rsidRDefault="008D465C" w:rsidP="00B2169C">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0E6DF6">
        <w:rPr>
          <w:rStyle w:val="FontStyle29"/>
          <w:sz w:val="25"/>
          <w:szCs w:val="25"/>
        </w:rPr>
        <w:t>Бурхунского</w:t>
      </w:r>
      <w:r>
        <w:rPr>
          <w:sz w:val="25"/>
          <w:szCs w:val="25"/>
        </w:rPr>
        <w:t xml:space="preserve"> муниципального образования от 03.02.2014г. №2 на 2014 год.</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4F3D68">
        <w:rPr>
          <w:sz w:val="25"/>
          <w:szCs w:val="25"/>
        </w:rPr>
        <w:t xml:space="preserve">Бурхунском </w:t>
      </w:r>
      <w:r w:rsidR="00527C6F">
        <w:rPr>
          <w:sz w:val="25"/>
          <w:szCs w:val="25"/>
        </w:rPr>
        <w:t>муниципальном образовании, утвержденного</w:t>
      </w:r>
      <w:r w:rsidR="00527C6F" w:rsidRPr="00EC07DF">
        <w:rPr>
          <w:sz w:val="25"/>
          <w:szCs w:val="25"/>
        </w:rPr>
        <w:t xml:space="preserve"> решением Думы </w:t>
      </w:r>
      <w:r w:rsidR="004F3D68">
        <w:rPr>
          <w:sz w:val="25"/>
          <w:szCs w:val="25"/>
        </w:rPr>
        <w:t xml:space="preserve">Бурхунского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8F6E71">
        <w:rPr>
          <w:sz w:val="25"/>
          <w:szCs w:val="25"/>
        </w:rPr>
        <w:t>1</w:t>
      </w:r>
      <w:r w:rsidR="00C616F3">
        <w:rPr>
          <w:sz w:val="25"/>
          <w:szCs w:val="25"/>
        </w:rPr>
        <w:t>5</w:t>
      </w:r>
      <w:r w:rsidR="00527C6F" w:rsidRPr="0090147E">
        <w:rPr>
          <w:sz w:val="25"/>
          <w:szCs w:val="25"/>
        </w:rPr>
        <w:t>.04.2011г. №</w:t>
      </w:r>
      <w:r w:rsidR="004F3D68">
        <w:rPr>
          <w:sz w:val="25"/>
          <w:szCs w:val="25"/>
        </w:rPr>
        <w:t>4/1</w:t>
      </w:r>
      <w:r w:rsidR="00527C6F">
        <w:rPr>
          <w:sz w:val="25"/>
          <w:szCs w:val="25"/>
        </w:rPr>
        <w:t xml:space="preserve"> (с изменениями внесенными Решением Думы </w:t>
      </w:r>
      <w:r w:rsidR="004F3D68">
        <w:rPr>
          <w:sz w:val="25"/>
          <w:szCs w:val="25"/>
        </w:rPr>
        <w:t>Бурхунского</w:t>
      </w:r>
      <w:r w:rsidR="00E33DDC">
        <w:rPr>
          <w:sz w:val="25"/>
          <w:szCs w:val="25"/>
        </w:rPr>
        <w:t xml:space="preserve"> </w:t>
      </w:r>
      <w:r w:rsidR="00527C6F">
        <w:rPr>
          <w:sz w:val="25"/>
          <w:szCs w:val="25"/>
        </w:rPr>
        <w:t>сельск</w:t>
      </w:r>
      <w:r w:rsidR="00D07DD4">
        <w:rPr>
          <w:sz w:val="25"/>
          <w:szCs w:val="25"/>
        </w:rPr>
        <w:t>о</w:t>
      </w:r>
      <w:r w:rsidR="004F3D68">
        <w:rPr>
          <w:sz w:val="25"/>
          <w:szCs w:val="25"/>
        </w:rPr>
        <w:t>го поселения от 26.06.2013г. №4/1</w:t>
      </w:r>
      <w:r w:rsidR="003E271E">
        <w:rPr>
          <w:sz w:val="25"/>
          <w:szCs w:val="25"/>
        </w:rPr>
        <w:t>,</w:t>
      </w:r>
      <w:r w:rsidR="00C616F3">
        <w:rPr>
          <w:sz w:val="25"/>
          <w:szCs w:val="25"/>
        </w:rPr>
        <w:t xml:space="preserve">  от </w:t>
      </w:r>
      <w:r w:rsidR="004F3D68">
        <w:rPr>
          <w:sz w:val="25"/>
          <w:szCs w:val="25"/>
        </w:rPr>
        <w:t>09.06.2014г. №36</w:t>
      </w:r>
      <w:r w:rsidR="003E271E">
        <w:rPr>
          <w:sz w:val="25"/>
          <w:szCs w:val="25"/>
        </w:rPr>
        <w:t>, от 02.02.2015г. №50</w:t>
      </w:r>
      <w:r w:rsidR="00527C6F">
        <w:rPr>
          <w:sz w:val="25"/>
          <w:szCs w:val="25"/>
        </w:rPr>
        <w:t>)</w:t>
      </w:r>
      <w:r w:rsidR="00527C6F" w:rsidRPr="00EC07DF">
        <w:rPr>
          <w:sz w:val="25"/>
          <w:szCs w:val="25"/>
        </w:rPr>
        <w:t xml:space="preserve">, </w:t>
      </w:r>
      <w:r w:rsidRPr="00DE7D47">
        <w:rPr>
          <w:sz w:val="25"/>
          <w:szCs w:val="25"/>
        </w:rPr>
        <w:t xml:space="preserve">финансовый контроль, осуществляемый органами местного самоуправления, осуществляет финансовый орган муниципального </w:t>
      </w:r>
      <w:r w:rsidRPr="00DE7D47">
        <w:rPr>
          <w:sz w:val="25"/>
          <w:szCs w:val="25"/>
        </w:rPr>
        <w:lastRenderedPageBreak/>
        <w:t>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w:t>
      </w:r>
      <w:r w:rsidR="00822032">
        <w:rPr>
          <w:sz w:val="25"/>
          <w:szCs w:val="25"/>
        </w:rPr>
        <w:t xml:space="preserve">на </w:t>
      </w:r>
      <w:r w:rsidR="00B635BF">
        <w:rPr>
          <w:sz w:val="25"/>
          <w:szCs w:val="25"/>
        </w:rPr>
        <w:t xml:space="preserve">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AC13A2" w:rsidRPr="00D346F0" w:rsidRDefault="00DE7D47" w:rsidP="00D346F0">
      <w:pPr>
        <w:tabs>
          <w:tab w:val="left" w:pos="709"/>
        </w:tabs>
        <w:jc w:val="both"/>
        <w:rPr>
          <w:sz w:val="25"/>
          <w:szCs w:val="25"/>
        </w:rPr>
      </w:pPr>
      <w:r>
        <w:rPr>
          <w:sz w:val="25"/>
          <w:szCs w:val="25"/>
        </w:rPr>
        <w:tab/>
      </w:r>
      <w:r w:rsidR="002B7203" w:rsidRPr="00D346F0">
        <w:rPr>
          <w:sz w:val="25"/>
          <w:szCs w:val="25"/>
        </w:rPr>
        <w:t xml:space="preserve">Пунктом </w:t>
      </w:r>
      <w:r w:rsidRPr="00D346F0">
        <w:rPr>
          <w:sz w:val="25"/>
          <w:szCs w:val="25"/>
        </w:rPr>
        <w:t>3.1.1.21 Положения</w:t>
      </w:r>
      <w:r w:rsidR="00527C6F" w:rsidRPr="00D346F0">
        <w:rPr>
          <w:sz w:val="25"/>
          <w:szCs w:val="25"/>
        </w:rPr>
        <w:t xml:space="preserve"> о Комитете по финансам</w:t>
      </w:r>
      <w:r w:rsidRPr="00D346F0">
        <w:rPr>
          <w:sz w:val="25"/>
          <w:szCs w:val="25"/>
        </w:rPr>
        <w:t xml:space="preserve">, </w:t>
      </w:r>
      <w:r w:rsidR="002B7203" w:rsidRPr="00D346F0">
        <w:rPr>
          <w:sz w:val="25"/>
          <w:szCs w:val="25"/>
        </w:rPr>
        <w:t xml:space="preserve">установлено, что </w:t>
      </w:r>
      <w:r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D212D9" w:rsidRPr="00D346F0" w:rsidRDefault="0082724A" w:rsidP="00D346F0">
      <w:pPr>
        <w:pStyle w:val="2"/>
        <w:spacing w:after="0" w:line="240" w:lineRule="auto"/>
        <w:ind w:left="0" w:firstLine="720"/>
        <w:jc w:val="both"/>
        <w:rPr>
          <w:sz w:val="25"/>
          <w:szCs w:val="25"/>
        </w:rPr>
      </w:pPr>
      <w:r w:rsidRPr="00141D56">
        <w:rPr>
          <w:sz w:val="25"/>
          <w:szCs w:val="25"/>
        </w:rPr>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Бурхунского сельского поселения,  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Pr>
          <w:sz w:val="25"/>
          <w:szCs w:val="25"/>
        </w:rPr>
        <w:t>п.Бурхун</w:t>
      </w:r>
      <w:r w:rsidRPr="00087A1E">
        <w:rPr>
          <w:sz w:val="25"/>
          <w:szCs w:val="25"/>
        </w:rPr>
        <w:t>»,</w:t>
      </w:r>
      <w:r>
        <w:rPr>
          <w:sz w:val="25"/>
          <w:szCs w:val="25"/>
        </w:rPr>
        <w:t xml:space="preserve"> </w:t>
      </w:r>
      <w:r w:rsidRPr="00BC5A60">
        <w:rPr>
          <w:b/>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дминистрации Тулунского муниципа</w:t>
      </w:r>
      <w:r>
        <w:rPr>
          <w:sz w:val="25"/>
          <w:szCs w:val="25"/>
        </w:rPr>
        <w:t>льного района согласно договорам</w:t>
      </w:r>
      <w:r w:rsidRPr="00540694">
        <w:rPr>
          <w:sz w:val="25"/>
          <w:szCs w:val="25"/>
        </w:rPr>
        <w:t xml:space="preserve"> о бухгалтерском обслуживании</w:t>
      </w:r>
      <w:r>
        <w:rPr>
          <w:sz w:val="25"/>
          <w:szCs w:val="25"/>
        </w:rPr>
        <w:t xml:space="preserve"> централизованной бухгалтерией А</w:t>
      </w:r>
      <w:r w:rsidRPr="00540694">
        <w:rPr>
          <w:sz w:val="25"/>
          <w:szCs w:val="25"/>
        </w:rPr>
        <w:t xml:space="preserve">дминистрации Тулунского муниципального района </w:t>
      </w:r>
      <w:r w:rsidR="00D346F0" w:rsidRPr="00334B24">
        <w:rPr>
          <w:sz w:val="25"/>
          <w:szCs w:val="25"/>
        </w:rPr>
        <w:t xml:space="preserve">от </w:t>
      </w:r>
      <w:r w:rsidR="008232DC">
        <w:rPr>
          <w:sz w:val="25"/>
          <w:szCs w:val="25"/>
        </w:rPr>
        <w:t>29.12.2012г. №86</w:t>
      </w:r>
      <w:r w:rsidR="00916453" w:rsidRPr="00334B24">
        <w:rPr>
          <w:sz w:val="25"/>
          <w:szCs w:val="25"/>
        </w:rPr>
        <w:t xml:space="preserve">, </w:t>
      </w:r>
      <w:r w:rsidR="00905FBF" w:rsidRPr="00334B24">
        <w:rPr>
          <w:sz w:val="25"/>
          <w:szCs w:val="25"/>
        </w:rPr>
        <w:t>29.12.2012г. №</w:t>
      </w:r>
      <w:r w:rsidR="008232DC">
        <w:rPr>
          <w:sz w:val="25"/>
          <w:szCs w:val="25"/>
        </w:rPr>
        <w:t>16</w:t>
      </w:r>
      <w:r w:rsidR="008F0F20">
        <w:rPr>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C8115D" w:rsidRDefault="00B2169C" w:rsidP="00FF4163">
      <w:pPr>
        <w:ind w:firstLine="709"/>
        <w:jc w:val="both"/>
        <w:rPr>
          <w:sz w:val="25"/>
          <w:szCs w:val="25"/>
        </w:rPr>
      </w:pPr>
      <w:r>
        <w:rPr>
          <w:sz w:val="25"/>
          <w:szCs w:val="25"/>
        </w:rPr>
        <w:t xml:space="preserve">Согласно </w:t>
      </w:r>
      <w:r w:rsidR="005E463A">
        <w:rPr>
          <w:sz w:val="25"/>
          <w:szCs w:val="25"/>
        </w:rPr>
        <w:t xml:space="preserve">сведениям </w:t>
      </w:r>
      <w:r>
        <w:rPr>
          <w:sz w:val="25"/>
          <w:szCs w:val="25"/>
        </w:rPr>
        <w:t xml:space="preserve">представленной бухгалтерской отчетности </w:t>
      </w:r>
      <w:r w:rsidR="008232DC">
        <w:rPr>
          <w:sz w:val="25"/>
          <w:szCs w:val="25"/>
        </w:rPr>
        <w:t xml:space="preserve">Бурхунского </w:t>
      </w:r>
      <w:r>
        <w:rPr>
          <w:sz w:val="25"/>
          <w:szCs w:val="25"/>
        </w:rPr>
        <w:t>муниципального образования за 201</w:t>
      </w:r>
      <w:r w:rsidR="00141D56">
        <w:rPr>
          <w:sz w:val="25"/>
          <w:szCs w:val="25"/>
        </w:rPr>
        <w:t>4</w:t>
      </w:r>
      <w:r>
        <w:rPr>
          <w:sz w:val="25"/>
          <w:szCs w:val="25"/>
        </w:rPr>
        <w:t xml:space="preserve"> год</w:t>
      </w:r>
      <w:r w:rsidRPr="000A26DA">
        <w:rPr>
          <w:sz w:val="25"/>
          <w:szCs w:val="25"/>
        </w:rPr>
        <w:t xml:space="preserve">, </w:t>
      </w:r>
      <w:r>
        <w:rPr>
          <w:sz w:val="25"/>
          <w:szCs w:val="25"/>
        </w:rPr>
        <w:t>Ц</w:t>
      </w:r>
      <w:r w:rsidR="005E463A">
        <w:rPr>
          <w:sz w:val="25"/>
          <w:szCs w:val="25"/>
        </w:rPr>
        <w:t>ентрализованной бухгалтерией</w:t>
      </w:r>
      <w:r w:rsidR="003507AA">
        <w:rPr>
          <w:sz w:val="25"/>
          <w:szCs w:val="25"/>
        </w:rPr>
        <w:t xml:space="preserve"> А</w:t>
      </w:r>
      <w:r w:rsidRPr="00540694">
        <w:rPr>
          <w:sz w:val="25"/>
          <w:szCs w:val="25"/>
        </w:rPr>
        <w:t>дминистрации Тулунского муниципа</w:t>
      </w:r>
      <w:r>
        <w:rPr>
          <w:sz w:val="25"/>
          <w:szCs w:val="25"/>
        </w:rPr>
        <w:t>льного района осуществляется предварительный, текущий и последующий контроль</w:t>
      </w:r>
      <w:r w:rsidR="00FF4163">
        <w:rPr>
          <w:sz w:val="25"/>
          <w:szCs w:val="25"/>
        </w:rPr>
        <w:t xml:space="preserve"> за организацией и ведение</w:t>
      </w:r>
      <w:r w:rsidR="00E43416">
        <w:rPr>
          <w:sz w:val="25"/>
          <w:szCs w:val="25"/>
        </w:rPr>
        <w:t>м</w:t>
      </w:r>
      <w:r w:rsidR="00FF4163">
        <w:rPr>
          <w:sz w:val="25"/>
          <w:szCs w:val="25"/>
        </w:rPr>
        <w:t xml:space="preserve"> бухгалтерского </w:t>
      </w:r>
      <w:r w:rsidR="00E43416">
        <w:rPr>
          <w:sz w:val="25"/>
          <w:szCs w:val="25"/>
        </w:rPr>
        <w:t xml:space="preserve">(бюджетного) </w:t>
      </w:r>
      <w:r w:rsidR="00FF4163">
        <w:rPr>
          <w:sz w:val="25"/>
          <w:szCs w:val="25"/>
        </w:rPr>
        <w:t xml:space="preserve">учета. </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0A719C">
        <w:rPr>
          <w:sz w:val="25"/>
          <w:szCs w:val="25"/>
        </w:rPr>
        <w:t>4</w:t>
      </w:r>
      <w:r>
        <w:rPr>
          <w:sz w:val="25"/>
          <w:szCs w:val="25"/>
        </w:rPr>
        <w:t xml:space="preserve"> год </w:t>
      </w:r>
      <w:r w:rsidRPr="00197753">
        <w:rPr>
          <w:sz w:val="25"/>
          <w:szCs w:val="25"/>
        </w:rPr>
        <w:t xml:space="preserve">об исполнении бюджета </w:t>
      </w:r>
      <w:r w:rsidR="008232DC">
        <w:rPr>
          <w:sz w:val="25"/>
          <w:szCs w:val="25"/>
        </w:rPr>
        <w:t xml:space="preserve">Бурхунского </w:t>
      </w:r>
      <w:r>
        <w:rPr>
          <w:sz w:val="25"/>
          <w:szCs w:val="25"/>
        </w:rPr>
        <w:t>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E91666" w:rsidRPr="00C15A25" w:rsidRDefault="000667FF" w:rsidP="00C15A25">
      <w:pPr>
        <w:pStyle w:val="2"/>
        <w:spacing w:after="0" w:line="240" w:lineRule="auto"/>
        <w:ind w:left="0" w:firstLine="720"/>
        <w:jc w:val="both"/>
        <w:rPr>
          <w:rStyle w:val="FontStyle29"/>
          <w:color w:val="auto"/>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822032" w:rsidRPr="00822032" w:rsidRDefault="008F7E87" w:rsidP="00822032">
      <w:pPr>
        <w:tabs>
          <w:tab w:val="left" w:pos="709"/>
          <w:tab w:val="left" w:pos="1080"/>
        </w:tabs>
        <w:jc w:val="both"/>
        <w:rPr>
          <w:b/>
          <w:sz w:val="25"/>
          <w:szCs w:val="25"/>
        </w:rPr>
      </w:pPr>
      <w:r>
        <w:rPr>
          <w:b/>
          <w:sz w:val="25"/>
          <w:szCs w:val="25"/>
        </w:rPr>
        <w:t>-</w:t>
      </w:r>
      <w:r w:rsidR="001B3CD5" w:rsidRPr="001B3CD5">
        <w:rPr>
          <w:sz w:val="25"/>
          <w:szCs w:val="25"/>
        </w:rPr>
        <w:t xml:space="preserve"> </w:t>
      </w:r>
      <w:r w:rsidR="00822032" w:rsidRPr="00F51A9D">
        <w:rPr>
          <w:sz w:val="25"/>
          <w:szCs w:val="25"/>
        </w:rPr>
        <w:t>В нарушение</w:t>
      </w:r>
      <w:r w:rsidR="00822032" w:rsidRPr="00F07803">
        <w:rPr>
          <w:b/>
          <w:sz w:val="25"/>
          <w:szCs w:val="25"/>
        </w:rPr>
        <w:t xml:space="preserve"> </w:t>
      </w:r>
      <w:r w:rsidR="00822032" w:rsidRPr="00C005CF">
        <w:rPr>
          <w:sz w:val="25"/>
          <w:szCs w:val="25"/>
        </w:rPr>
        <w:t>п.</w:t>
      </w:r>
      <w:r w:rsidR="00822032">
        <w:rPr>
          <w:sz w:val="25"/>
          <w:szCs w:val="25"/>
        </w:rPr>
        <w:t>5</w:t>
      </w:r>
      <w:r w:rsidR="00822032" w:rsidRPr="00347A80">
        <w:rPr>
          <w:b/>
          <w:sz w:val="25"/>
          <w:szCs w:val="25"/>
        </w:rPr>
        <w:t xml:space="preserve"> </w:t>
      </w:r>
      <w:r w:rsidR="00822032">
        <w:rPr>
          <w:sz w:val="25"/>
          <w:szCs w:val="25"/>
        </w:rPr>
        <w:t xml:space="preserve">Порядка </w:t>
      </w:r>
      <w:r w:rsidR="008232DC">
        <w:rPr>
          <w:sz w:val="25"/>
          <w:szCs w:val="25"/>
        </w:rPr>
        <w:t>разработки, утверждения и реализации муниципальных программ Бурхунского</w:t>
      </w:r>
      <w:r w:rsidR="008232DC">
        <w:rPr>
          <w:rStyle w:val="FontStyle29"/>
          <w:sz w:val="25"/>
          <w:szCs w:val="25"/>
        </w:rPr>
        <w:t xml:space="preserve"> сельского поселения, утвержденного Постановлением Администрации </w:t>
      </w:r>
      <w:r w:rsidR="008232DC">
        <w:rPr>
          <w:sz w:val="25"/>
          <w:szCs w:val="25"/>
        </w:rPr>
        <w:t>Бурхунского</w:t>
      </w:r>
      <w:r w:rsidR="008232DC">
        <w:rPr>
          <w:rStyle w:val="FontStyle29"/>
          <w:sz w:val="25"/>
          <w:szCs w:val="25"/>
        </w:rPr>
        <w:t xml:space="preserve"> сельского поселения от 10</w:t>
      </w:r>
      <w:r w:rsidR="008232DC" w:rsidRPr="00744050">
        <w:rPr>
          <w:rStyle w:val="FontStyle29"/>
          <w:sz w:val="25"/>
          <w:szCs w:val="25"/>
        </w:rPr>
        <w:t>.12.2013г. №</w:t>
      </w:r>
      <w:r w:rsidR="008232DC">
        <w:rPr>
          <w:rStyle w:val="FontStyle29"/>
          <w:sz w:val="25"/>
          <w:szCs w:val="25"/>
        </w:rPr>
        <w:t>64-пг</w:t>
      </w:r>
      <w:r w:rsidR="008232DC" w:rsidRPr="00744050">
        <w:rPr>
          <w:rStyle w:val="FontStyle29"/>
          <w:sz w:val="25"/>
          <w:szCs w:val="25"/>
        </w:rPr>
        <w:t>.</w:t>
      </w:r>
      <w:r w:rsidR="008232DC">
        <w:rPr>
          <w:rStyle w:val="FontStyle29"/>
          <w:sz w:val="25"/>
          <w:szCs w:val="25"/>
        </w:rPr>
        <w:t xml:space="preserve">, </w:t>
      </w:r>
      <w:r w:rsidR="00822032" w:rsidRPr="00F51A9D">
        <w:rPr>
          <w:sz w:val="25"/>
          <w:szCs w:val="25"/>
        </w:rPr>
        <w:t>не производится оценка эффективности реализации финансируемых программ.</w:t>
      </w:r>
      <w:r w:rsidR="00822032">
        <w:rPr>
          <w:b/>
          <w:sz w:val="25"/>
          <w:szCs w:val="25"/>
        </w:rPr>
        <w:t xml:space="preserve"> </w:t>
      </w:r>
      <w:r w:rsidR="00822032">
        <w:rPr>
          <w:sz w:val="25"/>
          <w:szCs w:val="25"/>
        </w:rPr>
        <w:t>На основании выше</w:t>
      </w:r>
      <w:r w:rsidR="00822032" w:rsidRPr="005A5B62">
        <w:rPr>
          <w:sz w:val="25"/>
          <w:szCs w:val="25"/>
        </w:rPr>
        <w:t xml:space="preserve">изложенного, нет возможности определить, достигнут ли ожидаемый результат по данным мероприятиям. </w:t>
      </w:r>
    </w:p>
    <w:p w:rsidR="009A558B" w:rsidRPr="005109F7" w:rsidRDefault="009A558B" w:rsidP="009A558B">
      <w:pPr>
        <w:jc w:val="both"/>
        <w:rPr>
          <w:sz w:val="25"/>
          <w:szCs w:val="25"/>
        </w:rPr>
      </w:pPr>
      <w:r>
        <w:rPr>
          <w:sz w:val="25"/>
          <w:szCs w:val="25"/>
        </w:rPr>
        <w:t>- В нарушение п.167 Приказа</w:t>
      </w:r>
      <w:r w:rsidRPr="00AB2DB4">
        <w:rPr>
          <w:sz w:val="25"/>
          <w:szCs w:val="25"/>
        </w:rPr>
        <w:t xml:space="preserve"> Минфина РФ от 28.12.2010г. №191-н </w:t>
      </w:r>
      <w:r>
        <w:rPr>
          <w:sz w:val="25"/>
          <w:szCs w:val="25"/>
        </w:rPr>
        <w:t xml:space="preserve">(ред. </w:t>
      </w:r>
      <w:r w:rsidRPr="00D93C5C">
        <w:rPr>
          <w:sz w:val="25"/>
          <w:szCs w:val="25"/>
        </w:rPr>
        <w:t xml:space="preserve">от  </w:t>
      </w:r>
      <w:r>
        <w:rPr>
          <w:sz w:val="25"/>
          <w:szCs w:val="25"/>
        </w:rPr>
        <w:t>19.12.2014г.</w:t>
      </w:r>
      <w:r w:rsidRPr="00D93C5C">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п</w:t>
      </w:r>
      <w:r w:rsidRPr="005109F7">
        <w:rPr>
          <w:sz w:val="25"/>
          <w:szCs w:val="25"/>
        </w:rPr>
        <w:t>о состоянию на 01.01.2015 года в Сведения</w:t>
      </w:r>
      <w:r>
        <w:rPr>
          <w:sz w:val="25"/>
          <w:szCs w:val="25"/>
        </w:rPr>
        <w:t xml:space="preserve">х </w:t>
      </w:r>
      <w:r w:rsidRPr="005109F7">
        <w:rPr>
          <w:sz w:val="25"/>
          <w:szCs w:val="25"/>
        </w:rPr>
        <w:t>о дебиторской и креди</w:t>
      </w:r>
      <w:r>
        <w:rPr>
          <w:sz w:val="25"/>
          <w:szCs w:val="25"/>
        </w:rPr>
        <w:t xml:space="preserve">торской задолженности </w:t>
      </w:r>
      <w:r w:rsidRPr="005109F7">
        <w:rPr>
          <w:sz w:val="25"/>
          <w:szCs w:val="25"/>
        </w:rPr>
        <w:t xml:space="preserve"> наличие просроченной </w:t>
      </w:r>
      <w:r>
        <w:rPr>
          <w:sz w:val="25"/>
          <w:szCs w:val="25"/>
        </w:rPr>
        <w:t xml:space="preserve">кредиторской </w:t>
      </w:r>
      <w:r w:rsidRPr="005109F7">
        <w:rPr>
          <w:sz w:val="25"/>
          <w:szCs w:val="25"/>
        </w:rPr>
        <w:t xml:space="preserve">задолженности </w:t>
      </w:r>
      <w:r>
        <w:rPr>
          <w:sz w:val="25"/>
          <w:szCs w:val="25"/>
        </w:rPr>
        <w:t xml:space="preserve">в </w:t>
      </w:r>
      <w:r>
        <w:rPr>
          <w:sz w:val="25"/>
          <w:szCs w:val="25"/>
        </w:rPr>
        <w:lastRenderedPageBreak/>
        <w:t xml:space="preserve">сумме 25,0 тыс.руб.  </w:t>
      </w:r>
      <w:r w:rsidRPr="005109F7">
        <w:rPr>
          <w:sz w:val="25"/>
          <w:szCs w:val="25"/>
        </w:rPr>
        <w:t>не указывается, что является искажением годовой бухгалтерской отчетности за 2014 год.</w:t>
      </w:r>
    </w:p>
    <w:p w:rsidR="00AD0235" w:rsidRDefault="00AD0235" w:rsidP="00DB2CB6">
      <w:pPr>
        <w:tabs>
          <w:tab w:val="left" w:pos="709"/>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A8631A">
        <w:rPr>
          <w:sz w:val="25"/>
          <w:szCs w:val="25"/>
        </w:rPr>
        <w:t xml:space="preserve">администрации </w:t>
      </w:r>
      <w:r w:rsidR="008232DC">
        <w:rPr>
          <w:sz w:val="25"/>
          <w:szCs w:val="25"/>
        </w:rPr>
        <w:t>Бурхунского</w:t>
      </w:r>
      <w:r w:rsidR="00DA5FE1">
        <w:rPr>
          <w:sz w:val="25"/>
          <w:szCs w:val="25"/>
        </w:rPr>
        <w:t xml:space="preserve"> </w:t>
      </w:r>
      <w:r w:rsidR="00A8631A">
        <w:rPr>
          <w:sz w:val="25"/>
          <w:szCs w:val="25"/>
        </w:rPr>
        <w:t xml:space="preserve">сельского поселения </w:t>
      </w:r>
      <w:r>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DB3BDB" w:rsidRDefault="00DB3BDB" w:rsidP="00D65C8C">
      <w:pPr>
        <w:pStyle w:val="2"/>
        <w:spacing w:after="0" w:line="240" w:lineRule="auto"/>
        <w:ind w:left="0"/>
        <w:jc w:val="both"/>
        <w:rPr>
          <w:sz w:val="25"/>
          <w:szCs w:val="25"/>
        </w:rPr>
      </w:pPr>
      <w:r>
        <w:rPr>
          <w:sz w:val="25"/>
          <w:szCs w:val="25"/>
        </w:rPr>
        <w:t>- устранить нарушения</w:t>
      </w:r>
      <w:r w:rsidR="00492BC2">
        <w:rPr>
          <w:sz w:val="25"/>
          <w:szCs w:val="25"/>
        </w:rPr>
        <w:t>,</w:t>
      </w:r>
      <w:r>
        <w:rPr>
          <w:sz w:val="25"/>
          <w:szCs w:val="25"/>
        </w:rPr>
        <w:t xml:space="preserve"> в</w:t>
      </w:r>
      <w:r w:rsidR="00883EF4">
        <w:rPr>
          <w:sz w:val="25"/>
          <w:szCs w:val="25"/>
        </w:rPr>
        <w:t>ыявленные в результате проверки.</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9F6F46">
        <w:rPr>
          <w:sz w:val="25"/>
          <w:szCs w:val="25"/>
        </w:rPr>
        <w:t>4</w:t>
      </w:r>
      <w:r>
        <w:rPr>
          <w:sz w:val="25"/>
          <w:szCs w:val="25"/>
        </w:rPr>
        <w:t xml:space="preserve"> год об исполнении бюджета  </w:t>
      </w:r>
    </w:p>
    <w:p w:rsidR="00D65C8C" w:rsidRDefault="008232DC" w:rsidP="00D65C8C">
      <w:pPr>
        <w:pStyle w:val="2"/>
        <w:spacing w:after="0" w:line="240" w:lineRule="auto"/>
        <w:ind w:left="0"/>
        <w:jc w:val="both"/>
        <w:rPr>
          <w:sz w:val="25"/>
          <w:szCs w:val="25"/>
        </w:rPr>
      </w:pPr>
      <w:r>
        <w:rPr>
          <w:sz w:val="25"/>
          <w:szCs w:val="25"/>
        </w:rPr>
        <w:t xml:space="preserve">Бурхунского </w:t>
      </w:r>
      <w:r w:rsidR="00D65C8C">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 xml:space="preserve">Бурхунского </w:t>
      </w:r>
      <w:r w:rsidR="00D65C8C">
        <w:rPr>
          <w:sz w:val="25"/>
          <w:szCs w:val="25"/>
        </w:rPr>
        <w:t>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sectPr w:rsidR="00BE4A0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854" w:rsidRDefault="00D96854">
      <w:r>
        <w:separator/>
      </w:r>
    </w:p>
  </w:endnote>
  <w:endnote w:type="continuationSeparator" w:id="1">
    <w:p w:rsidR="00D96854" w:rsidRDefault="00D96854">
      <w:r>
        <w:continuationSeparator/>
      </w:r>
    </w:p>
  </w:endnote>
</w:endnotes>
</file>

<file path=word/fontTable.xml><?xml version="1.0" encoding="utf-8"?>
<w:fonts xmlns:r="http://schemas.openxmlformats.org/officeDocument/2006/relationships" xmlns:w="http://schemas.openxmlformats.org/wordprocessingml/2006/main">
  <w:font w:name="Shruti">
    <w:panose1 w:val="02000500000000000000"/>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854" w:rsidRDefault="00D96854">
      <w:r>
        <w:separator/>
      </w:r>
    </w:p>
  </w:footnote>
  <w:footnote w:type="continuationSeparator" w:id="1">
    <w:p w:rsidR="00D96854" w:rsidRDefault="00D96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0FBF56D1"/>
    <w:multiLevelType w:val="hybridMultilevel"/>
    <w:tmpl w:val="BCC8BA86"/>
    <w:lvl w:ilvl="0" w:tplc="1E04F1C8">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763A70"/>
    <w:multiLevelType w:val="hybridMultilevel"/>
    <w:tmpl w:val="347E56B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11AE69A7"/>
    <w:multiLevelType w:val="hybridMultilevel"/>
    <w:tmpl w:val="DBB09ADA"/>
    <w:lvl w:ilvl="0" w:tplc="7FB47CF2">
      <w:start w:val="1"/>
      <w:numFmt w:val="bullet"/>
      <w:lvlText w:val="-"/>
      <w:lvlJc w:val="left"/>
      <w:pPr>
        <w:tabs>
          <w:tab w:val="num" w:pos="786"/>
        </w:tabs>
        <w:ind w:left="786"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8">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2">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6">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9">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4">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5">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7">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0">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5"/>
  </w:num>
  <w:num w:numId="3">
    <w:abstractNumId w:val="18"/>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6"/>
  </w:num>
  <w:num w:numId="9">
    <w:abstractNumId w:val="28"/>
  </w:num>
  <w:num w:numId="10">
    <w:abstractNumId w:val="31"/>
  </w:num>
  <w:num w:numId="11">
    <w:abstractNumId w:val="17"/>
  </w:num>
  <w:num w:numId="12">
    <w:abstractNumId w:val="22"/>
  </w:num>
  <w:num w:numId="13">
    <w:abstractNumId w:val="8"/>
  </w:num>
  <w:num w:numId="14">
    <w:abstractNumId w:val="14"/>
  </w:num>
  <w:num w:numId="15">
    <w:abstractNumId w:val="4"/>
  </w:num>
  <w:num w:numId="16">
    <w:abstractNumId w:val="21"/>
  </w:num>
  <w:num w:numId="17">
    <w:abstractNumId w:val="27"/>
  </w:num>
  <w:num w:numId="18">
    <w:abstractNumId w:val="24"/>
  </w:num>
  <w:num w:numId="19">
    <w:abstractNumId w:val="13"/>
  </w:num>
  <w:num w:numId="20">
    <w:abstractNumId w:val="30"/>
  </w:num>
  <w:num w:numId="21">
    <w:abstractNumId w:val="11"/>
  </w:num>
  <w:num w:numId="22">
    <w:abstractNumId w:val="20"/>
  </w:num>
  <w:num w:numId="23">
    <w:abstractNumId w:val="12"/>
  </w:num>
  <w:num w:numId="24">
    <w:abstractNumId w:val="29"/>
  </w:num>
  <w:num w:numId="25">
    <w:abstractNumId w:val="16"/>
  </w:num>
  <w:num w:numId="26">
    <w:abstractNumId w:val="9"/>
  </w:num>
  <w:num w:numId="27">
    <w:abstractNumId w:val="25"/>
  </w:num>
  <w:num w:numId="28">
    <w:abstractNumId w:val="1"/>
  </w:num>
  <w:num w:numId="29">
    <w:abstractNumId w:val="7"/>
  </w:num>
  <w:num w:numId="30">
    <w:abstractNumId w:val="23"/>
  </w:num>
  <w:num w:numId="31">
    <w:abstractNumId w:val="19"/>
  </w:num>
  <w:num w:numId="32">
    <w:abstractNumId w:val="10"/>
  </w:num>
  <w:num w:numId="33">
    <w:abstractNumId w:val="5"/>
  </w:num>
  <w:num w:numId="34">
    <w:abstractNumId w:val="6"/>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4194"/>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11F9F"/>
    <w:rsid w:val="0001413C"/>
    <w:rsid w:val="000143DB"/>
    <w:rsid w:val="000149DE"/>
    <w:rsid w:val="00016E0C"/>
    <w:rsid w:val="00022F1C"/>
    <w:rsid w:val="00023062"/>
    <w:rsid w:val="000238C8"/>
    <w:rsid w:val="00024163"/>
    <w:rsid w:val="00026AA8"/>
    <w:rsid w:val="00027633"/>
    <w:rsid w:val="00030525"/>
    <w:rsid w:val="00030DC4"/>
    <w:rsid w:val="00040D37"/>
    <w:rsid w:val="00041463"/>
    <w:rsid w:val="00050C90"/>
    <w:rsid w:val="00051C1A"/>
    <w:rsid w:val="00052715"/>
    <w:rsid w:val="00052C7F"/>
    <w:rsid w:val="00055EB8"/>
    <w:rsid w:val="00057C26"/>
    <w:rsid w:val="00057F08"/>
    <w:rsid w:val="00060D13"/>
    <w:rsid w:val="00065496"/>
    <w:rsid w:val="000657F1"/>
    <w:rsid w:val="00065B52"/>
    <w:rsid w:val="000667FF"/>
    <w:rsid w:val="000729B9"/>
    <w:rsid w:val="00076711"/>
    <w:rsid w:val="0007722C"/>
    <w:rsid w:val="00080035"/>
    <w:rsid w:val="0008145D"/>
    <w:rsid w:val="00084CFF"/>
    <w:rsid w:val="00086153"/>
    <w:rsid w:val="00086A54"/>
    <w:rsid w:val="00087A1E"/>
    <w:rsid w:val="000907B4"/>
    <w:rsid w:val="00092C4E"/>
    <w:rsid w:val="00092CB4"/>
    <w:rsid w:val="000932A8"/>
    <w:rsid w:val="00095722"/>
    <w:rsid w:val="00097363"/>
    <w:rsid w:val="00097815"/>
    <w:rsid w:val="00097D20"/>
    <w:rsid w:val="000A0938"/>
    <w:rsid w:val="000A1E1D"/>
    <w:rsid w:val="000A26DA"/>
    <w:rsid w:val="000A3BC2"/>
    <w:rsid w:val="000A719C"/>
    <w:rsid w:val="000B089E"/>
    <w:rsid w:val="000B10F6"/>
    <w:rsid w:val="000B1EAB"/>
    <w:rsid w:val="000B40D3"/>
    <w:rsid w:val="000B47E9"/>
    <w:rsid w:val="000B4806"/>
    <w:rsid w:val="000B4DBF"/>
    <w:rsid w:val="000B50CC"/>
    <w:rsid w:val="000B53A3"/>
    <w:rsid w:val="000B672A"/>
    <w:rsid w:val="000C0BD0"/>
    <w:rsid w:val="000C10D0"/>
    <w:rsid w:val="000C1D2F"/>
    <w:rsid w:val="000C251A"/>
    <w:rsid w:val="000C3684"/>
    <w:rsid w:val="000E0ED3"/>
    <w:rsid w:val="000E4113"/>
    <w:rsid w:val="000E41CD"/>
    <w:rsid w:val="000E5041"/>
    <w:rsid w:val="000E6DF6"/>
    <w:rsid w:val="000F0087"/>
    <w:rsid w:val="000F3AD5"/>
    <w:rsid w:val="000F4BDE"/>
    <w:rsid w:val="000F5BD9"/>
    <w:rsid w:val="000F5CD7"/>
    <w:rsid w:val="00101679"/>
    <w:rsid w:val="00101869"/>
    <w:rsid w:val="001042E9"/>
    <w:rsid w:val="001047AB"/>
    <w:rsid w:val="001102B1"/>
    <w:rsid w:val="00112352"/>
    <w:rsid w:val="00112D75"/>
    <w:rsid w:val="001156FB"/>
    <w:rsid w:val="0012226E"/>
    <w:rsid w:val="00122BD5"/>
    <w:rsid w:val="00123467"/>
    <w:rsid w:val="00125A5B"/>
    <w:rsid w:val="00125BC4"/>
    <w:rsid w:val="001271F2"/>
    <w:rsid w:val="00127D22"/>
    <w:rsid w:val="0013183A"/>
    <w:rsid w:val="00131C47"/>
    <w:rsid w:val="00131EFC"/>
    <w:rsid w:val="00134473"/>
    <w:rsid w:val="00135891"/>
    <w:rsid w:val="0014046B"/>
    <w:rsid w:val="00141D24"/>
    <w:rsid w:val="00141D56"/>
    <w:rsid w:val="0014788B"/>
    <w:rsid w:val="00147CBB"/>
    <w:rsid w:val="0015024B"/>
    <w:rsid w:val="00153F9A"/>
    <w:rsid w:val="00154421"/>
    <w:rsid w:val="00155950"/>
    <w:rsid w:val="00156F24"/>
    <w:rsid w:val="001622BE"/>
    <w:rsid w:val="00162304"/>
    <w:rsid w:val="001645FA"/>
    <w:rsid w:val="00165BFE"/>
    <w:rsid w:val="00167EC6"/>
    <w:rsid w:val="0017045E"/>
    <w:rsid w:val="00170FE3"/>
    <w:rsid w:val="0017128F"/>
    <w:rsid w:val="00171BDD"/>
    <w:rsid w:val="00172394"/>
    <w:rsid w:val="00174B16"/>
    <w:rsid w:val="00175EEB"/>
    <w:rsid w:val="00176BF4"/>
    <w:rsid w:val="00181DCF"/>
    <w:rsid w:val="001831C3"/>
    <w:rsid w:val="001843A6"/>
    <w:rsid w:val="00184CE3"/>
    <w:rsid w:val="00184F94"/>
    <w:rsid w:val="00187870"/>
    <w:rsid w:val="00187B7A"/>
    <w:rsid w:val="001907D1"/>
    <w:rsid w:val="00192C28"/>
    <w:rsid w:val="001953B2"/>
    <w:rsid w:val="00195C30"/>
    <w:rsid w:val="00197678"/>
    <w:rsid w:val="00197DE4"/>
    <w:rsid w:val="001A1826"/>
    <w:rsid w:val="001A1DD9"/>
    <w:rsid w:val="001A3A5C"/>
    <w:rsid w:val="001A4913"/>
    <w:rsid w:val="001A4C59"/>
    <w:rsid w:val="001A5AE4"/>
    <w:rsid w:val="001A74CD"/>
    <w:rsid w:val="001A797C"/>
    <w:rsid w:val="001B1DD0"/>
    <w:rsid w:val="001B37E0"/>
    <w:rsid w:val="001B3CD5"/>
    <w:rsid w:val="001B4C42"/>
    <w:rsid w:val="001B5525"/>
    <w:rsid w:val="001B6CEA"/>
    <w:rsid w:val="001C08B8"/>
    <w:rsid w:val="001C1F2B"/>
    <w:rsid w:val="001C2260"/>
    <w:rsid w:val="001D1B7D"/>
    <w:rsid w:val="001D34FB"/>
    <w:rsid w:val="001D3F3B"/>
    <w:rsid w:val="001D4781"/>
    <w:rsid w:val="001D5D57"/>
    <w:rsid w:val="001D648E"/>
    <w:rsid w:val="001D7D0D"/>
    <w:rsid w:val="001E0B1E"/>
    <w:rsid w:val="001E1D12"/>
    <w:rsid w:val="001E3C8B"/>
    <w:rsid w:val="001E45F9"/>
    <w:rsid w:val="001E7525"/>
    <w:rsid w:val="001F66B0"/>
    <w:rsid w:val="001F7C74"/>
    <w:rsid w:val="001F7EB0"/>
    <w:rsid w:val="00200089"/>
    <w:rsid w:val="002007A9"/>
    <w:rsid w:val="00201F9D"/>
    <w:rsid w:val="00202D9D"/>
    <w:rsid w:val="00203858"/>
    <w:rsid w:val="00205C54"/>
    <w:rsid w:val="002061B4"/>
    <w:rsid w:val="00206A5F"/>
    <w:rsid w:val="00207361"/>
    <w:rsid w:val="00207957"/>
    <w:rsid w:val="002101D1"/>
    <w:rsid w:val="0021166B"/>
    <w:rsid w:val="00212108"/>
    <w:rsid w:val="00216182"/>
    <w:rsid w:val="0021671B"/>
    <w:rsid w:val="00222123"/>
    <w:rsid w:val="00222CE1"/>
    <w:rsid w:val="00223717"/>
    <w:rsid w:val="002240D0"/>
    <w:rsid w:val="002241D8"/>
    <w:rsid w:val="00224422"/>
    <w:rsid w:val="002251C6"/>
    <w:rsid w:val="00230C30"/>
    <w:rsid w:val="0023161F"/>
    <w:rsid w:val="00232BE9"/>
    <w:rsid w:val="00233129"/>
    <w:rsid w:val="002340BE"/>
    <w:rsid w:val="00234809"/>
    <w:rsid w:val="00235873"/>
    <w:rsid w:val="00237B17"/>
    <w:rsid w:val="0024027A"/>
    <w:rsid w:val="0024032B"/>
    <w:rsid w:val="00242778"/>
    <w:rsid w:val="002471B8"/>
    <w:rsid w:val="00252E2D"/>
    <w:rsid w:val="00253E2B"/>
    <w:rsid w:val="00254DD2"/>
    <w:rsid w:val="0025561C"/>
    <w:rsid w:val="00256268"/>
    <w:rsid w:val="002570FD"/>
    <w:rsid w:val="00261547"/>
    <w:rsid w:val="002615EC"/>
    <w:rsid w:val="00261F0E"/>
    <w:rsid w:val="00263069"/>
    <w:rsid w:val="0026384C"/>
    <w:rsid w:val="0026641B"/>
    <w:rsid w:val="0026669E"/>
    <w:rsid w:val="00270759"/>
    <w:rsid w:val="002717C9"/>
    <w:rsid w:val="002720AE"/>
    <w:rsid w:val="0027231D"/>
    <w:rsid w:val="002726F6"/>
    <w:rsid w:val="002815F3"/>
    <w:rsid w:val="00282CB6"/>
    <w:rsid w:val="00282E24"/>
    <w:rsid w:val="00283896"/>
    <w:rsid w:val="002866A9"/>
    <w:rsid w:val="002877BA"/>
    <w:rsid w:val="00290543"/>
    <w:rsid w:val="0029118E"/>
    <w:rsid w:val="00291BF9"/>
    <w:rsid w:val="00292C77"/>
    <w:rsid w:val="002947FC"/>
    <w:rsid w:val="002955EC"/>
    <w:rsid w:val="00295B27"/>
    <w:rsid w:val="002960C5"/>
    <w:rsid w:val="00296BF1"/>
    <w:rsid w:val="002A2B83"/>
    <w:rsid w:val="002A3427"/>
    <w:rsid w:val="002A5B7C"/>
    <w:rsid w:val="002B1EBC"/>
    <w:rsid w:val="002B27F9"/>
    <w:rsid w:val="002B42BF"/>
    <w:rsid w:val="002B4C2D"/>
    <w:rsid w:val="002B6BEE"/>
    <w:rsid w:val="002B7203"/>
    <w:rsid w:val="002B78AE"/>
    <w:rsid w:val="002C19DF"/>
    <w:rsid w:val="002C6E4F"/>
    <w:rsid w:val="002C7541"/>
    <w:rsid w:val="002D2434"/>
    <w:rsid w:val="002D2AA4"/>
    <w:rsid w:val="002D40E1"/>
    <w:rsid w:val="002D47CA"/>
    <w:rsid w:val="002D5592"/>
    <w:rsid w:val="002D55D6"/>
    <w:rsid w:val="002D620C"/>
    <w:rsid w:val="002D778F"/>
    <w:rsid w:val="002E0232"/>
    <w:rsid w:val="002E73B2"/>
    <w:rsid w:val="002E7608"/>
    <w:rsid w:val="002E7840"/>
    <w:rsid w:val="002F1D28"/>
    <w:rsid w:val="002F335C"/>
    <w:rsid w:val="002F3C73"/>
    <w:rsid w:val="002F5C8E"/>
    <w:rsid w:val="00300961"/>
    <w:rsid w:val="00302279"/>
    <w:rsid w:val="00304406"/>
    <w:rsid w:val="0031022F"/>
    <w:rsid w:val="003126D7"/>
    <w:rsid w:val="00313EDD"/>
    <w:rsid w:val="00314593"/>
    <w:rsid w:val="0031544B"/>
    <w:rsid w:val="00315860"/>
    <w:rsid w:val="00320175"/>
    <w:rsid w:val="003203BB"/>
    <w:rsid w:val="00320940"/>
    <w:rsid w:val="00320AAF"/>
    <w:rsid w:val="00320DD0"/>
    <w:rsid w:val="00325E67"/>
    <w:rsid w:val="003270CD"/>
    <w:rsid w:val="00327DF6"/>
    <w:rsid w:val="003315DA"/>
    <w:rsid w:val="003316E9"/>
    <w:rsid w:val="0033370D"/>
    <w:rsid w:val="00334408"/>
    <w:rsid w:val="00334B24"/>
    <w:rsid w:val="003358E7"/>
    <w:rsid w:val="003368B5"/>
    <w:rsid w:val="0034018A"/>
    <w:rsid w:val="003414B9"/>
    <w:rsid w:val="003434A9"/>
    <w:rsid w:val="00343938"/>
    <w:rsid w:val="00343EAD"/>
    <w:rsid w:val="003449EE"/>
    <w:rsid w:val="00344EF0"/>
    <w:rsid w:val="0034516D"/>
    <w:rsid w:val="00347A80"/>
    <w:rsid w:val="003507AA"/>
    <w:rsid w:val="00351832"/>
    <w:rsid w:val="00351C0E"/>
    <w:rsid w:val="00352509"/>
    <w:rsid w:val="00352C03"/>
    <w:rsid w:val="003535A5"/>
    <w:rsid w:val="0035501C"/>
    <w:rsid w:val="0035518A"/>
    <w:rsid w:val="00360266"/>
    <w:rsid w:val="00360F66"/>
    <w:rsid w:val="00361588"/>
    <w:rsid w:val="00361DB0"/>
    <w:rsid w:val="00366F33"/>
    <w:rsid w:val="003734A1"/>
    <w:rsid w:val="00374AA0"/>
    <w:rsid w:val="00374F48"/>
    <w:rsid w:val="003766C3"/>
    <w:rsid w:val="003768FB"/>
    <w:rsid w:val="0038030D"/>
    <w:rsid w:val="00381F69"/>
    <w:rsid w:val="00382E73"/>
    <w:rsid w:val="00390DFE"/>
    <w:rsid w:val="003A0157"/>
    <w:rsid w:val="003A132E"/>
    <w:rsid w:val="003A2937"/>
    <w:rsid w:val="003A394F"/>
    <w:rsid w:val="003A6256"/>
    <w:rsid w:val="003B16BF"/>
    <w:rsid w:val="003B281E"/>
    <w:rsid w:val="003C4824"/>
    <w:rsid w:val="003C4986"/>
    <w:rsid w:val="003C4AEF"/>
    <w:rsid w:val="003C5A6E"/>
    <w:rsid w:val="003C64EE"/>
    <w:rsid w:val="003C673E"/>
    <w:rsid w:val="003C7A8C"/>
    <w:rsid w:val="003E1947"/>
    <w:rsid w:val="003E271E"/>
    <w:rsid w:val="003E345F"/>
    <w:rsid w:val="003E35B1"/>
    <w:rsid w:val="003E4DD2"/>
    <w:rsid w:val="003E6D76"/>
    <w:rsid w:val="003E6ED3"/>
    <w:rsid w:val="003F1AC4"/>
    <w:rsid w:val="003F2C16"/>
    <w:rsid w:val="003F4851"/>
    <w:rsid w:val="003F63C2"/>
    <w:rsid w:val="003F68DD"/>
    <w:rsid w:val="004015CF"/>
    <w:rsid w:val="00406B75"/>
    <w:rsid w:val="004107E7"/>
    <w:rsid w:val="0041163A"/>
    <w:rsid w:val="00412543"/>
    <w:rsid w:val="00413479"/>
    <w:rsid w:val="004157E7"/>
    <w:rsid w:val="00420A63"/>
    <w:rsid w:val="0042292C"/>
    <w:rsid w:val="0042404D"/>
    <w:rsid w:val="00424A69"/>
    <w:rsid w:val="0042788B"/>
    <w:rsid w:val="004303C0"/>
    <w:rsid w:val="004308DE"/>
    <w:rsid w:val="00433451"/>
    <w:rsid w:val="00433A17"/>
    <w:rsid w:val="00437150"/>
    <w:rsid w:val="00440595"/>
    <w:rsid w:val="00440D89"/>
    <w:rsid w:val="00442AA0"/>
    <w:rsid w:val="004439F1"/>
    <w:rsid w:val="00444F1C"/>
    <w:rsid w:val="00445710"/>
    <w:rsid w:val="00446959"/>
    <w:rsid w:val="00446CAF"/>
    <w:rsid w:val="004476CA"/>
    <w:rsid w:val="004506F3"/>
    <w:rsid w:val="004508DC"/>
    <w:rsid w:val="00450D03"/>
    <w:rsid w:val="0045111A"/>
    <w:rsid w:val="004553E9"/>
    <w:rsid w:val="00456928"/>
    <w:rsid w:val="004572F2"/>
    <w:rsid w:val="00457BF1"/>
    <w:rsid w:val="00460661"/>
    <w:rsid w:val="004609A0"/>
    <w:rsid w:val="0046171B"/>
    <w:rsid w:val="00462E7F"/>
    <w:rsid w:val="00463CBD"/>
    <w:rsid w:val="00465B37"/>
    <w:rsid w:val="00466A71"/>
    <w:rsid w:val="00470BC9"/>
    <w:rsid w:val="00474696"/>
    <w:rsid w:val="00474DBF"/>
    <w:rsid w:val="00475E2B"/>
    <w:rsid w:val="0047693D"/>
    <w:rsid w:val="00480574"/>
    <w:rsid w:val="00481896"/>
    <w:rsid w:val="0048755F"/>
    <w:rsid w:val="0049045F"/>
    <w:rsid w:val="0049223D"/>
    <w:rsid w:val="00492BC2"/>
    <w:rsid w:val="00493ED6"/>
    <w:rsid w:val="004948B0"/>
    <w:rsid w:val="00497BEA"/>
    <w:rsid w:val="004A36DE"/>
    <w:rsid w:val="004A493C"/>
    <w:rsid w:val="004A53F2"/>
    <w:rsid w:val="004A6585"/>
    <w:rsid w:val="004A7A69"/>
    <w:rsid w:val="004B1C9D"/>
    <w:rsid w:val="004B1D87"/>
    <w:rsid w:val="004B1FD7"/>
    <w:rsid w:val="004B6C89"/>
    <w:rsid w:val="004C0143"/>
    <w:rsid w:val="004C2DA4"/>
    <w:rsid w:val="004C2F7D"/>
    <w:rsid w:val="004C5430"/>
    <w:rsid w:val="004C5718"/>
    <w:rsid w:val="004C68CF"/>
    <w:rsid w:val="004C7D88"/>
    <w:rsid w:val="004D3DDA"/>
    <w:rsid w:val="004D5D3E"/>
    <w:rsid w:val="004D7C58"/>
    <w:rsid w:val="004E1DD8"/>
    <w:rsid w:val="004E3692"/>
    <w:rsid w:val="004E399B"/>
    <w:rsid w:val="004E6BC2"/>
    <w:rsid w:val="004F1F71"/>
    <w:rsid w:val="004F36F8"/>
    <w:rsid w:val="004F3D68"/>
    <w:rsid w:val="004F50B4"/>
    <w:rsid w:val="004F62DD"/>
    <w:rsid w:val="0050093F"/>
    <w:rsid w:val="005009E7"/>
    <w:rsid w:val="00502A8E"/>
    <w:rsid w:val="00503D91"/>
    <w:rsid w:val="00503FE8"/>
    <w:rsid w:val="0050442B"/>
    <w:rsid w:val="00504F84"/>
    <w:rsid w:val="00510329"/>
    <w:rsid w:val="0051115E"/>
    <w:rsid w:val="00512054"/>
    <w:rsid w:val="0051499C"/>
    <w:rsid w:val="00514CBF"/>
    <w:rsid w:val="00514E52"/>
    <w:rsid w:val="005164DF"/>
    <w:rsid w:val="0052027D"/>
    <w:rsid w:val="005236D2"/>
    <w:rsid w:val="0052408B"/>
    <w:rsid w:val="00525728"/>
    <w:rsid w:val="005270A1"/>
    <w:rsid w:val="005278BD"/>
    <w:rsid w:val="00527C6F"/>
    <w:rsid w:val="005315CB"/>
    <w:rsid w:val="00532985"/>
    <w:rsid w:val="0053386A"/>
    <w:rsid w:val="0053397F"/>
    <w:rsid w:val="00540694"/>
    <w:rsid w:val="00542F5C"/>
    <w:rsid w:val="0054492E"/>
    <w:rsid w:val="00544BD6"/>
    <w:rsid w:val="00544DAF"/>
    <w:rsid w:val="005517EB"/>
    <w:rsid w:val="00552E92"/>
    <w:rsid w:val="00553BE8"/>
    <w:rsid w:val="00555774"/>
    <w:rsid w:val="00555BA7"/>
    <w:rsid w:val="0056135F"/>
    <w:rsid w:val="005626B4"/>
    <w:rsid w:val="0056367F"/>
    <w:rsid w:val="00563E86"/>
    <w:rsid w:val="00564D5D"/>
    <w:rsid w:val="00564E7B"/>
    <w:rsid w:val="0056554D"/>
    <w:rsid w:val="0057024D"/>
    <w:rsid w:val="00571410"/>
    <w:rsid w:val="00575994"/>
    <w:rsid w:val="005764BA"/>
    <w:rsid w:val="0057687D"/>
    <w:rsid w:val="00576A8D"/>
    <w:rsid w:val="005771E2"/>
    <w:rsid w:val="005838DB"/>
    <w:rsid w:val="00584759"/>
    <w:rsid w:val="00584AF2"/>
    <w:rsid w:val="00584BE2"/>
    <w:rsid w:val="00587B8F"/>
    <w:rsid w:val="005950B0"/>
    <w:rsid w:val="005A09E0"/>
    <w:rsid w:val="005A3F4F"/>
    <w:rsid w:val="005A44B1"/>
    <w:rsid w:val="005A5B62"/>
    <w:rsid w:val="005A7A86"/>
    <w:rsid w:val="005B21EB"/>
    <w:rsid w:val="005B255E"/>
    <w:rsid w:val="005C16B6"/>
    <w:rsid w:val="005C27BD"/>
    <w:rsid w:val="005C55E8"/>
    <w:rsid w:val="005C6FE2"/>
    <w:rsid w:val="005C7574"/>
    <w:rsid w:val="005D2228"/>
    <w:rsid w:val="005D3175"/>
    <w:rsid w:val="005D32D7"/>
    <w:rsid w:val="005D37E7"/>
    <w:rsid w:val="005E463A"/>
    <w:rsid w:val="005E4848"/>
    <w:rsid w:val="005E5EB6"/>
    <w:rsid w:val="005E6B45"/>
    <w:rsid w:val="005E6C15"/>
    <w:rsid w:val="005F2F84"/>
    <w:rsid w:val="005F42EA"/>
    <w:rsid w:val="005F5D29"/>
    <w:rsid w:val="00600000"/>
    <w:rsid w:val="00604D2D"/>
    <w:rsid w:val="00605BDA"/>
    <w:rsid w:val="006063BE"/>
    <w:rsid w:val="00607C03"/>
    <w:rsid w:val="0061078C"/>
    <w:rsid w:val="006119C7"/>
    <w:rsid w:val="00612816"/>
    <w:rsid w:val="00613A07"/>
    <w:rsid w:val="006155E4"/>
    <w:rsid w:val="0061684B"/>
    <w:rsid w:val="00620BEE"/>
    <w:rsid w:val="006217D2"/>
    <w:rsid w:val="00621B80"/>
    <w:rsid w:val="00625598"/>
    <w:rsid w:val="0062796F"/>
    <w:rsid w:val="00632BBD"/>
    <w:rsid w:val="00635E6C"/>
    <w:rsid w:val="0064147F"/>
    <w:rsid w:val="0064224C"/>
    <w:rsid w:val="00643138"/>
    <w:rsid w:val="00643F71"/>
    <w:rsid w:val="006501B2"/>
    <w:rsid w:val="006508AE"/>
    <w:rsid w:val="00653FA3"/>
    <w:rsid w:val="00655BA3"/>
    <w:rsid w:val="00656243"/>
    <w:rsid w:val="006563F1"/>
    <w:rsid w:val="00662B22"/>
    <w:rsid w:val="00664EBB"/>
    <w:rsid w:val="00665201"/>
    <w:rsid w:val="00666531"/>
    <w:rsid w:val="00666869"/>
    <w:rsid w:val="00666A8A"/>
    <w:rsid w:val="006672AF"/>
    <w:rsid w:val="006745BD"/>
    <w:rsid w:val="0068345C"/>
    <w:rsid w:val="00684AF6"/>
    <w:rsid w:val="00684F34"/>
    <w:rsid w:val="006859E2"/>
    <w:rsid w:val="006903D4"/>
    <w:rsid w:val="006903E4"/>
    <w:rsid w:val="00694695"/>
    <w:rsid w:val="006955EB"/>
    <w:rsid w:val="00695B5B"/>
    <w:rsid w:val="00697358"/>
    <w:rsid w:val="006979BA"/>
    <w:rsid w:val="006A4B2F"/>
    <w:rsid w:val="006A54AC"/>
    <w:rsid w:val="006A7086"/>
    <w:rsid w:val="006B02A9"/>
    <w:rsid w:val="006B063B"/>
    <w:rsid w:val="006B245D"/>
    <w:rsid w:val="006B64FE"/>
    <w:rsid w:val="006B6EA7"/>
    <w:rsid w:val="006C0063"/>
    <w:rsid w:val="006C0716"/>
    <w:rsid w:val="006C1AAA"/>
    <w:rsid w:val="006C1D89"/>
    <w:rsid w:val="006C419A"/>
    <w:rsid w:val="006C5E8D"/>
    <w:rsid w:val="006D18E0"/>
    <w:rsid w:val="006D1AAD"/>
    <w:rsid w:val="006D374F"/>
    <w:rsid w:val="006D449E"/>
    <w:rsid w:val="006D512E"/>
    <w:rsid w:val="006D6D2D"/>
    <w:rsid w:val="006D6DB3"/>
    <w:rsid w:val="006E034C"/>
    <w:rsid w:val="006E035E"/>
    <w:rsid w:val="006E3D91"/>
    <w:rsid w:val="006E5CC7"/>
    <w:rsid w:val="006F143C"/>
    <w:rsid w:val="006F2A19"/>
    <w:rsid w:val="006F2EDF"/>
    <w:rsid w:val="006F6BB2"/>
    <w:rsid w:val="0070078C"/>
    <w:rsid w:val="00700D41"/>
    <w:rsid w:val="00701B21"/>
    <w:rsid w:val="007044B8"/>
    <w:rsid w:val="007101CE"/>
    <w:rsid w:val="0071428B"/>
    <w:rsid w:val="00721E3F"/>
    <w:rsid w:val="0072228E"/>
    <w:rsid w:val="0072257A"/>
    <w:rsid w:val="00722603"/>
    <w:rsid w:val="00722ADF"/>
    <w:rsid w:val="00723F14"/>
    <w:rsid w:val="0072439F"/>
    <w:rsid w:val="007243B0"/>
    <w:rsid w:val="00726DB4"/>
    <w:rsid w:val="00727C09"/>
    <w:rsid w:val="007327FE"/>
    <w:rsid w:val="007330B1"/>
    <w:rsid w:val="0073531E"/>
    <w:rsid w:val="007359D3"/>
    <w:rsid w:val="00740329"/>
    <w:rsid w:val="00740B17"/>
    <w:rsid w:val="00743AF4"/>
    <w:rsid w:val="00744050"/>
    <w:rsid w:val="00744058"/>
    <w:rsid w:val="007440A2"/>
    <w:rsid w:val="00744DF5"/>
    <w:rsid w:val="00746805"/>
    <w:rsid w:val="007479B3"/>
    <w:rsid w:val="007513CF"/>
    <w:rsid w:val="0075502F"/>
    <w:rsid w:val="007555E6"/>
    <w:rsid w:val="0075618B"/>
    <w:rsid w:val="007606F4"/>
    <w:rsid w:val="00763070"/>
    <w:rsid w:val="00763964"/>
    <w:rsid w:val="00771B5F"/>
    <w:rsid w:val="007721FC"/>
    <w:rsid w:val="00772E45"/>
    <w:rsid w:val="00773556"/>
    <w:rsid w:val="007743CB"/>
    <w:rsid w:val="00774EEB"/>
    <w:rsid w:val="007753F0"/>
    <w:rsid w:val="007754AC"/>
    <w:rsid w:val="00781B58"/>
    <w:rsid w:val="0078474F"/>
    <w:rsid w:val="00785C3D"/>
    <w:rsid w:val="007873B6"/>
    <w:rsid w:val="007879A3"/>
    <w:rsid w:val="0079084B"/>
    <w:rsid w:val="00791A73"/>
    <w:rsid w:val="00795004"/>
    <w:rsid w:val="00795F03"/>
    <w:rsid w:val="00796A17"/>
    <w:rsid w:val="007A0BBE"/>
    <w:rsid w:val="007A0E34"/>
    <w:rsid w:val="007A10BE"/>
    <w:rsid w:val="007A563D"/>
    <w:rsid w:val="007A6040"/>
    <w:rsid w:val="007A6AA7"/>
    <w:rsid w:val="007A737F"/>
    <w:rsid w:val="007B0BE6"/>
    <w:rsid w:val="007B327A"/>
    <w:rsid w:val="007B3310"/>
    <w:rsid w:val="007B4C05"/>
    <w:rsid w:val="007C010C"/>
    <w:rsid w:val="007C214B"/>
    <w:rsid w:val="007C3710"/>
    <w:rsid w:val="007C6C06"/>
    <w:rsid w:val="007C7734"/>
    <w:rsid w:val="007D2A9A"/>
    <w:rsid w:val="007D570A"/>
    <w:rsid w:val="007D6961"/>
    <w:rsid w:val="007E11D4"/>
    <w:rsid w:val="007E2428"/>
    <w:rsid w:val="007E4DA8"/>
    <w:rsid w:val="007F160D"/>
    <w:rsid w:val="007F2034"/>
    <w:rsid w:val="007F2A26"/>
    <w:rsid w:val="007F337B"/>
    <w:rsid w:val="007F3943"/>
    <w:rsid w:val="007F687C"/>
    <w:rsid w:val="0081000C"/>
    <w:rsid w:val="00810853"/>
    <w:rsid w:val="00810CA2"/>
    <w:rsid w:val="00814977"/>
    <w:rsid w:val="00816D1B"/>
    <w:rsid w:val="00817D85"/>
    <w:rsid w:val="00820EF3"/>
    <w:rsid w:val="0082121E"/>
    <w:rsid w:val="00821A14"/>
    <w:rsid w:val="00822032"/>
    <w:rsid w:val="00822B61"/>
    <w:rsid w:val="008232DC"/>
    <w:rsid w:val="00823908"/>
    <w:rsid w:val="00823D6D"/>
    <w:rsid w:val="00824575"/>
    <w:rsid w:val="00824900"/>
    <w:rsid w:val="00824B0C"/>
    <w:rsid w:val="00825223"/>
    <w:rsid w:val="0082724A"/>
    <w:rsid w:val="00827DA5"/>
    <w:rsid w:val="00830D47"/>
    <w:rsid w:val="00831024"/>
    <w:rsid w:val="0083112C"/>
    <w:rsid w:val="00832E1D"/>
    <w:rsid w:val="00832F6B"/>
    <w:rsid w:val="008335B3"/>
    <w:rsid w:val="00843EE3"/>
    <w:rsid w:val="00844266"/>
    <w:rsid w:val="00847A4C"/>
    <w:rsid w:val="0085173B"/>
    <w:rsid w:val="00852608"/>
    <w:rsid w:val="0085304F"/>
    <w:rsid w:val="0085466D"/>
    <w:rsid w:val="008571B0"/>
    <w:rsid w:val="00861072"/>
    <w:rsid w:val="00861905"/>
    <w:rsid w:val="008632DD"/>
    <w:rsid w:val="00864EBF"/>
    <w:rsid w:val="00866A60"/>
    <w:rsid w:val="00874047"/>
    <w:rsid w:val="008752E0"/>
    <w:rsid w:val="00875814"/>
    <w:rsid w:val="008762F5"/>
    <w:rsid w:val="00877751"/>
    <w:rsid w:val="008803C8"/>
    <w:rsid w:val="00880656"/>
    <w:rsid w:val="0088350C"/>
    <w:rsid w:val="00883EF4"/>
    <w:rsid w:val="008862C8"/>
    <w:rsid w:val="00890D90"/>
    <w:rsid w:val="00891678"/>
    <w:rsid w:val="00895E59"/>
    <w:rsid w:val="00896964"/>
    <w:rsid w:val="00896BE1"/>
    <w:rsid w:val="00896C11"/>
    <w:rsid w:val="008A270F"/>
    <w:rsid w:val="008A34FF"/>
    <w:rsid w:val="008B0079"/>
    <w:rsid w:val="008B0B6B"/>
    <w:rsid w:val="008B0F67"/>
    <w:rsid w:val="008B14C8"/>
    <w:rsid w:val="008B1593"/>
    <w:rsid w:val="008B2F19"/>
    <w:rsid w:val="008B382C"/>
    <w:rsid w:val="008B386B"/>
    <w:rsid w:val="008B5FFF"/>
    <w:rsid w:val="008B6A65"/>
    <w:rsid w:val="008C3896"/>
    <w:rsid w:val="008C41DC"/>
    <w:rsid w:val="008C4593"/>
    <w:rsid w:val="008C5930"/>
    <w:rsid w:val="008C5F59"/>
    <w:rsid w:val="008D0634"/>
    <w:rsid w:val="008D09ED"/>
    <w:rsid w:val="008D1AA9"/>
    <w:rsid w:val="008D1C39"/>
    <w:rsid w:val="008D1F34"/>
    <w:rsid w:val="008D3F69"/>
    <w:rsid w:val="008D465C"/>
    <w:rsid w:val="008D5586"/>
    <w:rsid w:val="008D7D4A"/>
    <w:rsid w:val="008E35DF"/>
    <w:rsid w:val="008E5360"/>
    <w:rsid w:val="008F0B78"/>
    <w:rsid w:val="008F0F20"/>
    <w:rsid w:val="008F30AE"/>
    <w:rsid w:val="008F4184"/>
    <w:rsid w:val="008F6E71"/>
    <w:rsid w:val="008F7E4F"/>
    <w:rsid w:val="008F7E87"/>
    <w:rsid w:val="009004DE"/>
    <w:rsid w:val="009007E6"/>
    <w:rsid w:val="0090147E"/>
    <w:rsid w:val="009048CD"/>
    <w:rsid w:val="00905DD4"/>
    <w:rsid w:val="00905FBF"/>
    <w:rsid w:val="00906325"/>
    <w:rsid w:val="00912B02"/>
    <w:rsid w:val="00912FCA"/>
    <w:rsid w:val="009138D0"/>
    <w:rsid w:val="00913AC8"/>
    <w:rsid w:val="00913C5A"/>
    <w:rsid w:val="00914AFA"/>
    <w:rsid w:val="00915B92"/>
    <w:rsid w:val="00916453"/>
    <w:rsid w:val="00916D71"/>
    <w:rsid w:val="00917854"/>
    <w:rsid w:val="0092158C"/>
    <w:rsid w:val="00921F9B"/>
    <w:rsid w:val="00922770"/>
    <w:rsid w:val="00927DC4"/>
    <w:rsid w:val="00931C8F"/>
    <w:rsid w:val="0093225B"/>
    <w:rsid w:val="00932306"/>
    <w:rsid w:val="00932AE0"/>
    <w:rsid w:val="009334F4"/>
    <w:rsid w:val="0093460D"/>
    <w:rsid w:val="00936032"/>
    <w:rsid w:val="00936E4B"/>
    <w:rsid w:val="00942D15"/>
    <w:rsid w:val="00943B9C"/>
    <w:rsid w:val="00944DCC"/>
    <w:rsid w:val="00947947"/>
    <w:rsid w:val="0095060B"/>
    <w:rsid w:val="00951B92"/>
    <w:rsid w:val="0095355E"/>
    <w:rsid w:val="0095372A"/>
    <w:rsid w:val="00954A9F"/>
    <w:rsid w:val="00955127"/>
    <w:rsid w:val="0095590E"/>
    <w:rsid w:val="009626B2"/>
    <w:rsid w:val="00963B34"/>
    <w:rsid w:val="00965553"/>
    <w:rsid w:val="00966258"/>
    <w:rsid w:val="00973FC2"/>
    <w:rsid w:val="009745CF"/>
    <w:rsid w:val="00976DC5"/>
    <w:rsid w:val="00977B3D"/>
    <w:rsid w:val="00981944"/>
    <w:rsid w:val="00981F2A"/>
    <w:rsid w:val="00986AF1"/>
    <w:rsid w:val="00986CD2"/>
    <w:rsid w:val="009908D5"/>
    <w:rsid w:val="00990A7E"/>
    <w:rsid w:val="00991A03"/>
    <w:rsid w:val="00994E78"/>
    <w:rsid w:val="009977C7"/>
    <w:rsid w:val="00997C1C"/>
    <w:rsid w:val="009A257C"/>
    <w:rsid w:val="009A454E"/>
    <w:rsid w:val="009A558B"/>
    <w:rsid w:val="009A6444"/>
    <w:rsid w:val="009A75B8"/>
    <w:rsid w:val="009A7797"/>
    <w:rsid w:val="009B347D"/>
    <w:rsid w:val="009B3DBD"/>
    <w:rsid w:val="009B524A"/>
    <w:rsid w:val="009B7CFA"/>
    <w:rsid w:val="009C3931"/>
    <w:rsid w:val="009C687D"/>
    <w:rsid w:val="009C71C7"/>
    <w:rsid w:val="009D046C"/>
    <w:rsid w:val="009D0A3F"/>
    <w:rsid w:val="009D0F21"/>
    <w:rsid w:val="009D2573"/>
    <w:rsid w:val="009D2AC2"/>
    <w:rsid w:val="009D3876"/>
    <w:rsid w:val="009D60AC"/>
    <w:rsid w:val="009D7530"/>
    <w:rsid w:val="009D78E0"/>
    <w:rsid w:val="009E06FA"/>
    <w:rsid w:val="009E3200"/>
    <w:rsid w:val="009E52F8"/>
    <w:rsid w:val="009E59F5"/>
    <w:rsid w:val="009F0737"/>
    <w:rsid w:val="009F0DFD"/>
    <w:rsid w:val="009F1C5C"/>
    <w:rsid w:val="009F3125"/>
    <w:rsid w:val="009F6724"/>
    <w:rsid w:val="009F6D97"/>
    <w:rsid w:val="009F6F46"/>
    <w:rsid w:val="009F75CB"/>
    <w:rsid w:val="00A02B29"/>
    <w:rsid w:val="00A04A13"/>
    <w:rsid w:val="00A077BB"/>
    <w:rsid w:val="00A10322"/>
    <w:rsid w:val="00A12038"/>
    <w:rsid w:val="00A136B8"/>
    <w:rsid w:val="00A13DD7"/>
    <w:rsid w:val="00A17930"/>
    <w:rsid w:val="00A21078"/>
    <w:rsid w:val="00A22B61"/>
    <w:rsid w:val="00A23852"/>
    <w:rsid w:val="00A252AB"/>
    <w:rsid w:val="00A27BD3"/>
    <w:rsid w:val="00A27E38"/>
    <w:rsid w:val="00A30C30"/>
    <w:rsid w:val="00A30E94"/>
    <w:rsid w:val="00A31367"/>
    <w:rsid w:val="00A34860"/>
    <w:rsid w:val="00A36B7A"/>
    <w:rsid w:val="00A37BC1"/>
    <w:rsid w:val="00A40137"/>
    <w:rsid w:val="00A41475"/>
    <w:rsid w:val="00A4256E"/>
    <w:rsid w:val="00A45814"/>
    <w:rsid w:val="00A542EF"/>
    <w:rsid w:val="00A546D8"/>
    <w:rsid w:val="00A555BF"/>
    <w:rsid w:val="00A576B5"/>
    <w:rsid w:val="00A62648"/>
    <w:rsid w:val="00A64C50"/>
    <w:rsid w:val="00A65470"/>
    <w:rsid w:val="00A6633A"/>
    <w:rsid w:val="00A67958"/>
    <w:rsid w:val="00A67E44"/>
    <w:rsid w:val="00A67E93"/>
    <w:rsid w:val="00A72405"/>
    <w:rsid w:val="00A736CD"/>
    <w:rsid w:val="00A739F3"/>
    <w:rsid w:val="00A74187"/>
    <w:rsid w:val="00A7492D"/>
    <w:rsid w:val="00A74FF6"/>
    <w:rsid w:val="00A76EF0"/>
    <w:rsid w:val="00A816DE"/>
    <w:rsid w:val="00A8270C"/>
    <w:rsid w:val="00A8297E"/>
    <w:rsid w:val="00A83039"/>
    <w:rsid w:val="00A83DA9"/>
    <w:rsid w:val="00A84166"/>
    <w:rsid w:val="00A858D3"/>
    <w:rsid w:val="00A8631A"/>
    <w:rsid w:val="00A86D31"/>
    <w:rsid w:val="00A87233"/>
    <w:rsid w:val="00A96BFF"/>
    <w:rsid w:val="00A96E21"/>
    <w:rsid w:val="00AA0F65"/>
    <w:rsid w:val="00AA277A"/>
    <w:rsid w:val="00AA646F"/>
    <w:rsid w:val="00AA699C"/>
    <w:rsid w:val="00AA6BAB"/>
    <w:rsid w:val="00AB034E"/>
    <w:rsid w:val="00AB07AB"/>
    <w:rsid w:val="00AB0FA8"/>
    <w:rsid w:val="00AB26AB"/>
    <w:rsid w:val="00AB3988"/>
    <w:rsid w:val="00AB4E3E"/>
    <w:rsid w:val="00AB51F5"/>
    <w:rsid w:val="00AC04D6"/>
    <w:rsid w:val="00AC0E9A"/>
    <w:rsid w:val="00AC13A2"/>
    <w:rsid w:val="00AC440F"/>
    <w:rsid w:val="00AC4C1E"/>
    <w:rsid w:val="00AC570C"/>
    <w:rsid w:val="00AC5C19"/>
    <w:rsid w:val="00AD0235"/>
    <w:rsid w:val="00AD0342"/>
    <w:rsid w:val="00AD1F5C"/>
    <w:rsid w:val="00AD49C0"/>
    <w:rsid w:val="00AD63A7"/>
    <w:rsid w:val="00AE05FF"/>
    <w:rsid w:val="00AE1DCD"/>
    <w:rsid w:val="00AE1DE3"/>
    <w:rsid w:val="00AE250A"/>
    <w:rsid w:val="00AE2979"/>
    <w:rsid w:val="00AE33F2"/>
    <w:rsid w:val="00AE3FF8"/>
    <w:rsid w:val="00AE4203"/>
    <w:rsid w:val="00AE681F"/>
    <w:rsid w:val="00AE7E17"/>
    <w:rsid w:val="00AF0A2E"/>
    <w:rsid w:val="00AF2161"/>
    <w:rsid w:val="00AF3821"/>
    <w:rsid w:val="00AF4B11"/>
    <w:rsid w:val="00AF59FE"/>
    <w:rsid w:val="00B026E3"/>
    <w:rsid w:val="00B02CA5"/>
    <w:rsid w:val="00B0345A"/>
    <w:rsid w:val="00B037BF"/>
    <w:rsid w:val="00B038FB"/>
    <w:rsid w:val="00B04728"/>
    <w:rsid w:val="00B10069"/>
    <w:rsid w:val="00B11328"/>
    <w:rsid w:val="00B12410"/>
    <w:rsid w:val="00B125DA"/>
    <w:rsid w:val="00B139B8"/>
    <w:rsid w:val="00B2162A"/>
    <w:rsid w:val="00B2169C"/>
    <w:rsid w:val="00B24D97"/>
    <w:rsid w:val="00B25118"/>
    <w:rsid w:val="00B25231"/>
    <w:rsid w:val="00B3096B"/>
    <w:rsid w:val="00B30E14"/>
    <w:rsid w:val="00B31B6E"/>
    <w:rsid w:val="00B34D00"/>
    <w:rsid w:val="00B36851"/>
    <w:rsid w:val="00B37012"/>
    <w:rsid w:val="00B37599"/>
    <w:rsid w:val="00B37A5D"/>
    <w:rsid w:val="00B408A4"/>
    <w:rsid w:val="00B41464"/>
    <w:rsid w:val="00B43FC1"/>
    <w:rsid w:val="00B46189"/>
    <w:rsid w:val="00B50E0A"/>
    <w:rsid w:val="00B52F5D"/>
    <w:rsid w:val="00B606FA"/>
    <w:rsid w:val="00B6238B"/>
    <w:rsid w:val="00B62B48"/>
    <w:rsid w:val="00B635BF"/>
    <w:rsid w:val="00B65605"/>
    <w:rsid w:val="00B65D66"/>
    <w:rsid w:val="00B66C4D"/>
    <w:rsid w:val="00B67200"/>
    <w:rsid w:val="00B70A9C"/>
    <w:rsid w:val="00B71459"/>
    <w:rsid w:val="00B71B42"/>
    <w:rsid w:val="00B75158"/>
    <w:rsid w:val="00B7622B"/>
    <w:rsid w:val="00B76817"/>
    <w:rsid w:val="00B76A62"/>
    <w:rsid w:val="00B77125"/>
    <w:rsid w:val="00B77790"/>
    <w:rsid w:val="00B81ED9"/>
    <w:rsid w:val="00B83388"/>
    <w:rsid w:val="00B84577"/>
    <w:rsid w:val="00B846CE"/>
    <w:rsid w:val="00B849D4"/>
    <w:rsid w:val="00B84A8C"/>
    <w:rsid w:val="00B85F45"/>
    <w:rsid w:val="00B86C13"/>
    <w:rsid w:val="00B87488"/>
    <w:rsid w:val="00B8792F"/>
    <w:rsid w:val="00B92C74"/>
    <w:rsid w:val="00B94EAB"/>
    <w:rsid w:val="00B95077"/>
    <w:rsid w:val="00B979FB"/>
    <w:rsid w:val="00BA1C64"/>
    <w:rsid w:val="00BA4B67"/>
    <w:rsid w:val="00BB1D2D"/>
    <w:rsid w:val="00BB2AD3"/>
    <w:rsid w:val="00BB385E"/>
    <w:rsid w:val="00BB630C"/>
    <w:rsid w:val="00BB63BE"/>
    <w:rsid w:val="00BB73EE"/>
    <w:rsid w:val="00BC0B48"/>
    <w:rsid w:val="00BC103D"/>
    <w:rsid w:val="00BC236F"/>
    <w:rsid w:val="00BC5111"/>
    <w:rsid w:val="00BC5A60"/>
    <w:rsid w:val="00BC656B"/>
    <w:rsid w:val="00BC7725"/>
    <w:rsid w:val="00BD595D"/>
    <w:rsid w:val="00BD5BE7"/>
    <w:rsid w:val="00BD6293"/>
    <w:rsid w:val="00BE132A"/>
    <w:rsid w:val="00BE1A1D"/>
    <w:rsid w:val="00BE26DD"/>
    <w:rsid w:val="00BE34DF"/>
    <w:rsid w:val="00BE4A0D"/>
    <w:rsid w:val="00BE5C55"/>
    <w:rsid w:val="00BE7391"/>
    <w:rsid w:val="00BE743B"/>
    <w:rsid w:val="00BF198B"/>
    <w:rsid w:val="00BF6698"/>
    <w:rsid w:val="00BF75BB"/>
    <w:rsid w:val="00BF7835"/>
    <w:rsid w:val="00C005CF"/>
    <w:rsid w:val="00C03B67"/>
    <w:rsid w:val="00C05EA8"/>
    <w:rsid w:val="00C064E2"/>
    <w:rsid w:val="00C07CEC"/>
    <w:rsid w:val="00C07CF6"/>
    <w:rsid w:val="00C101F7"/>
    <w:rsid w:val="00C1059D"/>
    <w:rsid w:val="00C11AC4"/>
    <w:rsid w:val="00C12040"/>
    <w:rsid w:val="00C14C09"/>
    <w:rsid w:val="00C14F04"/>
    <w:rsid w:val="00C15A25"/>
    <w:rsid w:val="00C171DD"/>
    <w:rsid w:val="00C2434F"/>
    <w:rsid w:val="00C24BC0"/>
    <w:rsid w:val="00C3371D"/>
    <w:rsid w:val="00C35AF7"/>
    <w:rsid w:val="00C37E22"/>
    <w:rsid w:val="00C404B0"/>
    <w:rsid w:val="00C42B7E"/>
    <w:rsid w:val="00C43001"/>
    <w:rsid w:val="00C43A68"/>
    <w:rsid w:val="00C43DD1"/>
    <w:rsid w:val="00C44EF6"/>
    <w:rsid w:val="00C459C9"/>
    <w:rsid w:val="00C45B6F"/>
    <w:rsid w:val="00C47883"/>
    <w:rsid w:val="00C47969"/>
    <w:rsid w:val="00C47E6D"/>
    <w:rsid w:val="00C5016A"/>
    <w:rsid w:val="00C51101"/>
    <w:rsid w:val="00C5249B"/>
    <w:rsid w:val="00C5421D"/>
    <w:rsid w:val="00C56EB9"/>
    <w:rsid w:val="00C57F4D"/>
    <w:rsid w:val="00C616F3"/>
    <w:rsid w:val="00C625D7"/>
    <w:rsid w:val="00C63640"/>
    <w:rsid w:val="00C646DB"/>
    <w:rsid w:val="00C66331"/>
    <w:rsid w:val="00C718C1"/>
    <w:rsid w:val="00C71D0B"/>
    <w:rsid w:val="00C753CE"/>
    <w:rsid w:val="00C75B07"/>
    <w:rsid w:val="00C8115D"/>
    <w:rsid w:val="00C817D7"/>
    <w:rsid w:val="00C828EA"/>
    <w:rsid w:val="00C86320"/>
    <w:rsid w:val="00C902B0"/>
    <w:rsid w:val="00C905EA"/>
    <w:rsid w:val="00C92217"/>
    <w:rsid w:val="00C92795"/>
    <w:rsid w:val="00C92D3E"/>
    <w:rsid w:val="00C9337E"/>
    <w:rsid w:val="00C9403B"/>
    <w:rsid w:val="00C953C0"/>
    <w:rsid w:val="00CA0F1B"/>
    <w:rsid w:val="00CA1F4C"/>
    <w:rsid w:val="00CA3BD1"/>
    <w:rsid w:val="00CA3DC8"/>
    <w:rsid w:val="00CA3E1F"/>
    <w:rsid w:val="00CA430C"/>
    <w:rsid w:val="00CA4A1C"/>
    <w:rsid w:val="00CA5178"/>
    <w:rsid w:val="00CA5CFA"/>
    <w:rsid w:val="00CA6053"/>
    <w:rsid w:val="00CA774C"/>
    <w:rsid w:val="00CA7BB3"/>
    <w:rsid w:val="00CB0500"/>
    <w:rsid w:val="00CB16B7"/>
    <w:rsid w:val="00CB35E9"/>
    <w:rsid w:val="00CB58FB"/>
    <w:rsid w:val="00CB5F28"/>
    <w:rsid w:val="00CB7818"/>
    <w:rsid w:val="00CC03AB"/>
    <w:rsid w:val="00CC0D33"/>
    <w:rsid w:val="00CC28FA"/>
    <w:rsid w:val="00CC720A"/>
    <w:rsid w:val="00CD09A7"/>
    <w:rsid w:val="00CD1EB6"/>
    <w:rsid w:val="00CD2016"/>
    <w:rsid w:val="00CD4107"/>
    <w:rsid w:val="00CD5C0E"/>
    <w:rsid w:val="00CD6141"/>
    <w:rsid w:val="00CD6709"/>
    <w:rsid w:val="00CD67BA"/>
    <w:rsid w:val="00CE0AA9"/>
    <w:rsid w:val="00CE7D64"/>
    <w:rsid w:val="00CF262C"/>
    <w:rsid w:val="00CF2A05"/>
    <w:rsid w:val="00CF2E4D"/>
    <w:rsid w:val="00CF6DAD"/>
    <w:rsid w:val="00D006F0"/>
    <w:rsid w:val="00D00FB9"/>
    <w:rsid w:val="00D039E2"/>
    <w:rsid w:val="00D0727A"/>
    <w:rsid w:val="00D07DD4"/>
    <w:rsid w:val="00D12659"/>
    <w:rsid w:val="00D143B7"/>
    <w:rsid w:val="00D17C1D"/>
    <w:rsid w:val="00D212D9"/>
    <w:rsid w:val="00D21966"/>
    <w:rsid w:val="00D243F3"/>
    <w:rsid w:val="00D2747A"/>
    <w:rsid w:val="00D3061C"/>
    <w:rsid w:val="00D30C07"/>
    <w:rsid w:val="00D3112C"/>
    <w:rsid w:val="00D311F6"/>
    <w:rsid w:val="00D3320A"/>
    <w:rsid w:val="00D3371A"/>
    <w:rsid w:val="00D33ED3"/>
    <w:rsid w:val="00D346F0"/>
    <w:rsid w:val="00D3511C"/>
    <w:rsid w:val="00D35DC8"/>
    <w:rsid w:val="00D367D0"/>
    <w:rsid w:val="00D4064B"/>
    <w:rsid w:val="00D41D57"/>
    <w:rsid w:val="00D42710"/>
    <w:rsid w:val="00D42727"/>
    <w:rsid w:val="00D500CB"/>
    <w:rsid w:val="00D50119"/>
    <w:rsid w:val="00D50E07"/>
    <w:rsid w:val="00D510AC"/>
    <w:rsid w:val="00D51392"/>
    <w:rsid w:val="00D51D8F"/>
    <w:rsid w:val="00D54746"/>
    <w:rsid w:val="00D54750"/>
    <w:rsid w:val="00D55574"/>
    <w:rsid w:val="00D61834"/>
    <w:rsid w:val="00D65C14"/>
    <w:rsid w:val="00D65C8C"/>
    <w:rsid w:val="00D676C6"/>
    <w:rsid w:val="00D6789E"/>
    <w:rsid w:val="00D701FE"/>
    <w:rsid w:val="00D70ACA"/>
    <w:rsid w:val="00D776FC"/>
    <w:rsid w:val="00D824C6"/>
    <w:rsid w:val="00D82E68"/>
    <w:rsid w:val="00D858CA"/>
    <w:rsid w:val="00D85AE0"/>
    <w:rsid w:val="00D9079D"/>
    <w:rsid w:val="00D90B02"/>
    <w:rsid w:val="00D92C91"/>
    <w:rsid w:val="00D92D44"/>
    <w:rsid w:val="00D952E9"/>
    <w:rsid w:val="00D95EA3"/>
    <w:rsid w:val="00D96854"/>
    <w:rsid w:val="00DA0F5D"/>
    <w:rsid w:val="00DA361D"/>
    <w:rsid w:val="00DA3B21"/>
    <w:rsid w:val="00DA5AC8"/>
    <w:rsid w:val="00DA5FE1"/>
    <w:rsid w:val="00DB2CB6"/>
    <w:rsid w:val="00DB3BDB"/>
    <w:rsid w:val="00DB5C61"/>
    <w:rsid w:val="00DB6203"/>
    <w:rsid w:val="00DB65B2"/>
    <w:rsid w:val="00DB7814"/>
    <w:rsid w:val="00DC12A4"/>
    <w:rsid w:val="00DC1A3F"/>
    <w:rsid w:val="00DC4290"/>
    <w:rsid w:val="00DC5142"/>
    <w:rsid w:val="00DC53F0"/>
    <w:rsid w:val="00DD1B9A"/>
    <w:rsid w:val="00DD1C66"/>
    <w:rsid w:val="00DD2D3A"/>
    <w:rsid w:val="00DD62A0"/>
    <w:rsid w:val="00DD662D"/>
    <w:rsid w:val="00DD7BDB"/>
    <w:rsid w:val="00DD7CCC"/>
    <w:rsid w:val="00DE6249"/>
    <w:rsid w:val="00DE7D47"/>
    <w:rsid w:val="00DE7E55"/>
    <w:rsid w:val="00DF2A51"/>
    <w:rsid w:val="00DF4B77"/>
    <w:rsid w:val="00E018BB"/>
    <w:rsid w:val="00E03D5E"/>
    <w:rsid w:val="00E04010"/>
    <w:rsid w:val="00E048E0"/>
    <w:rsid w:val="00E04F6C"/>
    <w:rsid w:val="00E06386"/>
    <w:rsid w:val="00E1052F"/>
    <w:rsid w:val="00E10531"/>
    <w:rsid w:val="00E1163A"/>
    <w:rsid w:val="00E12983"/>
    <w:rsid w:val="00E12BB1"/>
    <w:rsid w:val="00E12F7B"/>
    <w:rsid w:val="00E13218"/>
    <w:rsid w:val="00E14792"/>
    <w:rsid w:val="00E1660E"/>
    <w:rsid w:val="00E1760C"/>
    <w:rsid w:val="00E17AF0"/>
    <w:rsid w:val="00E22414"/>
    <w:rsid w:val="00E23494"/>
    <w:rsid w:val="00E252BC"/>
    <w:rsid w:val="00E26429"/>
    <w:rsid w:val="00E268AF"/>
    <w:rsid w:val="00E27FF2"/>
    <w:rsid w:val="00E3166E"/>
    <w:rsid w:val="00E31718"/>
    <w:rsid w:val="00E3310B"/>
    <w:rsid w:val="00E33DDC"/>
    <w:rsid w:val="00E34DD0"/>
    <w:rsid w:val="00E37BAA"/>
    <w:rsid w:val="00E4128A"/>
    <w:rsid w:val="00E42FD9"/>
    <w:rsid w:val="00E43416"/>
    <w:rsid w:val="00E47281"/>
    <w:rsid w:val="00E475A1"/>
    <w:rsid w:val="00E47FCA"/>
    <w:rsid w:val="00E507FA"/>
    <w:rsid w:val="00E50914"/>
    <w:rsid w:val="00E52BD8"/>
    <w:rsid w:val="00E53806"/>
    <w:rsid w:val="00E53FEA"/>
    <w:rsid w:val="00E54625"/>
    <w:rsid w:val="00E54BEB"/>
    <w:rsid w:val="00E55972"/>
    <w:rsid w:val="00E560E2"/>
    <w:rsid w:val="00E57712"/>
    <w:rsid w:val="00E57866"/>
    <w:rsid w:val="00E6301C"/>
    <w:rsid w:val="00E637B5"/>
    <w:rsid w:val="00E6490B"/>
    <w:rsid w:val="00E65EB1"/>
    <w:rsid w:val="00E734BB"/>
    <w:rsid w:val="00E73F42"/>
    <w:rsid w:val="00E75C8D"/>
    <w:rsid w:val="00E8257E"/>
    <w:rsid w:val="00E87177"/>
    <w:rsid w:val="00E87B32"/>
    <w:rsid w:val="00E90837"/>
    <w:rsid w:val="00E90B77"/>
    <w:rsid w:val="00E91666"/>
    <w:rsid w:val="00E91F7B"/>
    <w:rsid w:val="00E923FA"/>
    <w:rsid w:val="00E97259"/>
    <w:rsid w:val="00EA0D09"/>
    <w:rsid w:val="00EA1081"/>
    <w:rsid w:val="00EA15D8"/>
    <w:rsid w:val="00EA2BCE"/>
    <w:rsid w:val="00EB0F50"/>
    <w:rsid w:val="00EB159A"/>
    <w:rsid w:val="00EB3568"/>
    <w:rsid w:val="00EB4705"/>
    <w:rsid w:val="00EB6682"/>
    <w:rsid w:val="00EB7818"/>
    <w:rsid w:val="00EC07DF"/>
    <w:rsid w:val="00EC1C95"/>
    <w:rsid w:val="00EC21EC"/>
    <w:rsid w:val="00EC24C7"/>
    <w:rsid w:val="00EC2E07"/>
    <w:rsid w:val="00EC4E1D"/>
    <w:rsid w:val="00ED144D"/>
    <w:rsid w:val="00ED1766"/>
    <w:rsid w:val="00ED1FD0"/>
    <w:rsid w:val="00ED213A"/>
    <w:rsid w:val="00ED2AD8"/>
    <w:rsid w:val="00ED2F7D"/>
    <w:rsid w:val="00ED5A6B"/>
    <w:rsid w:val="00ED6611"/>
    <w:rsid w:val="00EE2406"/>
    <w:rsid w:val="00EE455C"/>
    <w:rsid w:val="00EE492B"/>
    <w:rsid w:val="00EE4D4E"/>
    <w:rsid w:val="00EE59BA"/>
    <w:rsid w:val="00EF2CC3"/>
    <w:rsid w:val="00EF53A8"/>
    <w:rsid w:val="00EF567F"/>
    <w:rsid w:val="00EF5A97"/>
    <w:rsid w:val="00EF5E3B"/>
    <w:rsid w:val="00EF7025"/>
    <w:rsid w:val="00EF7227"/>
    <w:rsid w:val="00EF7D15"/>
    <w:rsid w:val="00F02B43"/>
    <w:rsid w:val="00F03FDC"/>
    <w:rsid w:val="00F0730D"/>
    <w:rsid w:val="00F07803"/>
    <w:rsid w:val="00F10BC6"/>
    <w:rsid w:val="00F21DCB"/>
    <w:rsid w:val="00F22B26"/>
    <w:rsid w:val="00F231F9"/>
    <w:rsid w:val="00F23F84"/>
    <w:rsid w:val="00F25ACA"/>
    <w:rsid w:val="00F27385"/>
    <w:rsid w:val="00F27D5D"/>
    <w:rsid w:val="00F30005"/>
    <w:rsid w:val="00F3178E"/>
    <w:rsid w:val="00F31DE6"/>
    <w:rsid w:val="00F32058"/>
    <w:rsid w:val="00F336B0"/>
    <w:rsid w:val="00F33A64"/>
    <w:rsid w:val="00F34188"/>
    <w:rsid w:val="00F42DCD"/>
    <w:rsid w:val="00F46658"/>
    <w:rsid w:val="00F46847"/>
    <w:rsid w:val="00F479CC"/>
    <w:rsid w:val="00F5045C"/>
    <w:rsid w:val="00F51A9D"/>
    <w:rsid w:val="00F52BE7"/>
    <w:rsid w:val="00F53B9F"/>
    <w:rsid w:val="00F60010"/>
    <w:rsid w:val="00F620DD"/>
    <w:rsid w:val="00F62C30"/>
    <w:rsid w:val="00F668C4"/>
    <w:rsid w:val="00F6702D"/>
    <w:rsid w:val="00F70FC8"/>
    <w:rsid w:val="00F752D5"/>
    <w:rsid w:val="00F77104"/>
    <w:rsid w:val="00F85F8F"/>
    <w:rsid w:val="00F90C7C"/>
    <w:rsid w:val="00F91869"/>
    <w:rsid w:val="00F96CDC"/>
    <w:rsid w:val="00FA08CA"/>
    <w:rsid w:val="00FA0D4C"/>
    <w:rsid w:val="00FA1C60"/>
    <w:rsid w:val="00FA6D66"/>
    <w:rsid w:val="00FA75F5"/>
    <w:rsid w:val="00FB00F4"/>
    <w:rsid w:val="00FB14D6"/>
    <w:rsid w:val="00FB26A5"/>
    <w:rsid w:val="00FB4388"/>
    <w:rsid w:val="00FB5995"/>
    <w:rsid w:val="00FB691D"/>
    <w:rsid w:val="00FB6D4A"/>
    <w:rsid w:val="00FB6ED4"/>
    <w:rsid w:val="00FB7F1C"/>
    <w:rsid w:val="00FC01AF"/>
    <w:rsid w:val="00FC28B9"/>
    <w:rsid w:val="00FC64A3"/>
    <w:rsid w:val="00FC6A21"/>
    <w:rsid w:val="00FC796D"/>
    <w:rsid w:val="00FD0E5E"/>
    <w:rsid w:val="00FD68DD"/>
    <w:rsid w:val="00FE385E"/>
    <w:rsid w:val="00FE6EB3"/>
    <w:rsid w:val="00FF185C"/>
    <w:rsid w:val="00FF2110"/>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4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531918645">
      <w:bodyDiv w:val="1"/>
      <w:marLeft w:val="0"/>
      <w:marRight w:val="0"/>
      <w:marTop w:val="0"/>
      <w:marBottom w:val="0"/>
      <w:divBdr>
        <w:top w:val="none" w:sz="0" w:space="0" w:color="auto"/>
        <w:left w:val="none" w:sz="0" w:space="0" w:color="auto"/>
        <w:bottom w:val="none" w:sz="0" w:space="0" w:color="auto"/>
        <w:right w:val="none" w:sz="0" w:space="0" w:color="auto"/>
      </w:divBdr>
    </w:div>
    <w:div w:id="605112387">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35241964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31967532">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3EB92-63FB-49D1-B12F-9BDCCC16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6836</TotalTime>
  <Pages>14</Pages>
  <Words>6338</Words>
  <Characters>36133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Admin</cp:lastModifiedBy>
  <cp:revision>660</cp:revision>
  <cp:lastPrinted>2015-04-25T08:45:00Z</cp:lastPrinted>
  <dcterms:created xsi:type="dcterms:W3CDTF">2014-04-09T06:58:00Z</dcterms:created>
  <dcterms:modified xsi:type="dcterms:W3CDTF">2015-04-29T05:32:00Z</dcterms:modified>
</cp:coreProperties>
</file>